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F0" w:rsidRDefault="00E24A2C" w:rsidP="001A2DC2">
      <w:pPr>
        <w:pStyle w:val="Default"/>
        <w:jc w:val="center"/>
        <w:rPr>
          <w:b/>
          <w:color w:val="auto"/>
          <w:sz w:val="20"/>
          <w:szCs w:val="20"/>
          <w:u w:val="single"/>
        </w:rPr>
      </w:pPr>
      <w:r w:rsidRPr="0066508E">
        <w:rPr>
          <w:b/>
          <w:color w:val="auto"/>
          <w:sz w:val="20"/>
          <w:szCs w:val="20"/>
          <w:u w:val="single"/>
        </w:rPr>
        <w:t xml:space="preserve">DOVER/KENT COUNTY MPO PUBLIC ADVISORY COMMITTEE </w:t>
      </w:r>
    </w:p>
    <w:p w:rsidR="00E24A2C" w:rsidRPr="0066508E" w:rsidRDefault="00FC1BF0" w:rsidP="001A2DC2">
      <w:pPr>
        <w:pStyle w:val="Default"/>
        <w:jc w:val="center"/>
        <w:rPr>
          <w:b/>
          <w:color w:val="auto"/>
          <w:sz w:val="20"/>
          <w:szCs w:val="20"/>
          <w:u w:val="single"/>
        </w:rPr>
      </w:pPr>
      <w:r>
        <w:rPr>
          <w:b/>
          <w:color w:val="auto"/>
          <w:sz w:val="20"/>
          <w:szCs w:val="20"/>
          <w:u w:val="single"/>
        </w:rPr>
        <w:t>MINUTES OF APRIL 21, 2015</w:t>
      </w:r>
    </w:p>
    <w:p w:rsidR="001201AC" w:rsidRPr="0066508E" w:rsidRDefault="001201AC" w:rsidP="00E24A2C">
      <w:pPr>
        <w:pStyle w:val="Default"/>
        <w:rPr>
          <w:b/>
          <w:color w:val="auto"/>
          <w:sz w:val="20"/>
          <w:szCs w:val="20"/>
        </w:rPr>
      </w:pPr>
    </w:p>
    <w:p w:rsidR="0066508E" w:rsidRDefault="0066508E" w:rsidP="00E24A2C">
      <w:pPr>
        <w:pStyle w:val="Default"/>
        <w:rPr>
          <w:b/>
          <w:color w:val="auto"/>
          <w:sz w:val="16"/>
          <w:szCs w:val="16"/>
        </w:rPr>
      </w:pPr>
    </w:p>
    <w:p w:rsidR="00E24A2C" w:rsidRPr="0066508E" w:rsidRDefault="00D74424" w:rsidP="008A47F2">
      <w:pPr>
        <w:pStyle w:val="Default"/>
        <w:rPr>
          <w:b/>
          <w:color w:val="auto"/>
          <w:sz w:val="20"/>
          <w:szCs w:val="20"/>
        </w:rPr>
      </w:pPr>
      <w:r w:rsidRPr="0066508E">
        <w:rPr>
          <w:b/>
          <w:color w:val="auto"/>
          <w:sz w:val="20"/>
          <w:szCs w:val="20"/>
          <w:u w:val="single"/>
        </w:rPr>
        <w:t>PUBLIC ADVISORY COMMITTEE MEMBERS</w:t>
      </w:r>
      <w:r w:rsidR="00FC1BF0">
        <w:rPr>
          <w:b/>
          <w:color w:val="auto"/>
          <w:sz w:val="20"/>
          <w:szCs w:val="20"/>
          <w:u w:val="single"/>
        </w:rPr>
        <w:t xml:space="preserve"> attending</w:t>
      </w:r>
      <w:r w:rsidR="00E24A2C" w:rsidRPr="0066508E">
        <w:rPr>
          <w:b/>
          <w:color w:val="auto"/>
          <w:sz w:val="20"/>
          <w:szCs w:val="20"/>
        </w:rPr>
        <w:t>:</w:t>
      </w:r>
    </w:p>
    <w:p w:rsidR="0079734F" w:rsidRDefault="00563A46" w:rsidP="00E24A2C">
      <w:pPr>
        <w:pStyle w:val="Default"/>
        <w:rPr>
          <w:b/>
          <w:color w:val="auto"/>
          <w:sz w:val="20"/>
          <w:szCs w:val="20"/>
        </w:rPr>
      </w:pPr>
      <w:r>
        <w:rPr>
          <w:b/>
          <w:color w:val="auto"/>
          <w:sz w:val="20"/>
          <w:szCs w:val="20"/>
        </w:rPr>
        <w:t>Michael Gumrot</w:t>
      </w:r>
      <w:r w:rsidR="00241692">
        <w:rPr>
          <w:b/>
          <w:color w:val="auto"/>
          <w:sz w:val="20"/>
          <w:szCs w:val="20"/>
        </w:rPr>
        <w:t xml:space="preserve">, </w:t>
      </w:r>
      <w:r w:rsidR="00E24A2C" w:rsidRPr="0066508E">
        <w:rPr>
          <w:b/>
          <w:color w:val="auto"/>
          <w:sz w:val="20"/>
          <w:szCs w:val="20"/>
        </w:rPr>
        <w:t>Chair</w:t>
      </w:r>
      <w:r w:rsidR="00241692">
        <w:rPr>
          <w:b/>
          <w:color w:val="auto"/>
          <w:sz w:val="20"/>
          <w:szCs w:val="20"/>
        </w:rPr>
        <w:t>man</w:t>
      </w:r>
      <w:r w:rsidR="00E24A2C" w:rsidRPr="0066508E">
        <w:rPr>
          <w:b/>
          <w:color w:val="auto"/>
          <w:sz w:val="20"/>
          <w:szCs w:val="20"/>
        </w:rPr>
        <w:t xml:space="preserve"> </w:t>
      </w:r>
      <w:r w:rsidR="005165D0" w:rsidRPr="0066508E">
        <w:rPr>
          <w:b/>
          <w:color w:val="auto"/>
          <w:sz w:val="20"/>
          <w:szCs w:val="20"/>
        </w:rPr>
        <w:tab/>
      </w:r>
      <w:r w:rsidR="0079734F">
        <w:rPr>
          <w:sz w:val="20"/>
        </w:rPr>
        <w:t>J</w:t>
      </w:r>
      <w:r w:rsidR="00635CC4">
        <w:rPr>
          <w:b/>
          <w:color w:val="auto"/>
          <w:sz w:val="20"/>
          <w:szCs w:val="20"/>
        </w:rPr>
        <w:t>ayce Lesniewski</w:t>
      </w:r>
      <w:r w:rsidR="0079734F">
        <w:rPr>
          <w:b/>
          <w:color w:val="auto"/>
          <w:sz w:val="20"/>
          <w:szCs w:val="20"/>
        </w:rPr>
        <w:t>, Vice Chairman</w:t>
      </w:r>
      <w:r w:rsidR="0079734F">
        <w:rPr>
          <w:b/>
          <w:color w:val="auto"/>
          <w:sz w:val="20"/>
          <w:szCs w:val="20"/>
        </w:rPr>
        <w:tab/>
      </w:r>
      <w:r w:rsidR="0079734F">
        <w:rPr>
          <w:b/>
          <w:color w:val="auto"/>
          <w:sz w:val="20"/>
          <w:szCs w:val="20"/>
        </w:rPr>
        <w:tab/>
      </w:r>
      <w:r w:rsidR="005C4EF0">
        <w:rPr>
          <w:b/>
          <w:color w:val="auto"/>
          <w:sz w:val="20"/>
          <w:szCs w:val="20"/>
        </w:rPr>
        <w:t>Chris Asay</w:t>
      </w:r>
    </w:p>
    <w:p w:rsidR="0079734F" w:rsidRDefault="00724AF5" w:rsidP="00E24A2C">
      <w:pPr>
        <w:pStyle w:val="Default"/>
        <w:rPr>
          <w:b/>
          <w:color w:val="auto"/>
          <w:sz w:val="20"/>
          <w:szCs w:val="20"/>
        </w:rPr>
      </w:pPr>
      <w:r w:rsidRPr="0066508E">
        <w:rPr>
          <w:b/>
          <w:color w:val="auto"/>
          <w:sz w:val="20"/>
          <w:szCs w:val="20"/>
        </w:rPr>
        <w:t>Dr. Carlton Cannon</w:t>
      </w:r>
      <w:r w:rsidR="0079734F">
        <w:rPr>
          <w:b/>
          <w:color w:val="auto"/>
          <w:sz w:val="20"/>
          <w:szCs w:val="20"/>
        </w:rPr>
        <w:tab/>
      </w:r>
      <w:r w:rsidR="0079734F">
        <w:rPr>
          <w:b/>
          <w:color w:val="auto"/>
          <w:sz w:val="20"/>
          <w:szCs w:val="20"/>
        </w:rPr>
        <w:tab/>
      </w:r>
      <w:r w:rsidR="00C65625">
        <w:rPr>
          <w:b/>
          <w:color w:val="auto"/>
          <w:sz w:val="20"/>
          <w:szCs w:val="20"/>
        </w:rPr>
        <w:t>Phyllis B. Collins</w:t>
      </w:r>
      <w:r w:rsidR="005C4EF0">
        <w:rPr>
          <w:b/>
          <w:color w:val="auto"/>
          <w:sz w:val="20"/>
          <w:szCs w:val="20"/>
        </w:rPr>
        <w:tab/>
      </w:r>
      <w:r w:rsidR="00310038">
        <w:rPr>
          <w:b/>
          <w:color w:val="auto"/>
          <w:sz w:val="20"/>
          <w:szCs w:val="20"/>
        </w:rPr>
        <w:tab/>
      </w:r>
      <w:r w:rsidR="0079734F">
        <w:rPr>
          <w:b/>
          <w:color w:val="auto"/>
          <w:sz w:val="20"/>
          <w:szCs w:val="20"/>
        </w:rPr>
        <w:tab/>
      </w:r>
      <w:r w:rsidR="005C4EF0">
        <w:rPr>
          <w:b/>
          <w:color w:val="auto"/>
          <w:sz w:val="20"/>
          <w:szCs w:val="20"/>
        </w:rPr>
        <w:t>Earle Dempsey</w:t>
      </w:r>
      <w:r w:rsidR="00310038">
        <w:rPr>
          <w:b/>
          <w:color w:val="auto"/>
          <w:sz w:val="20"/>
          <w:szCs w:val="20"/>
        </w:rPr>
        <w:tab/>
      </w:r>
      <w:r w:rsidR="00310038">
        <w:rPr>
          <w:b/>
          <w:color w:val="auto"/>
          <w:sz w:val="20"/>
          <w:szCs w:val="20"/>
        </w:rPr>
        <w:tab/>
      </w:r>
      <w:r w:rsidR="00310038">
        <w:rPr>
          <w:b/>
          <w:color w:val="auto"/>
          <w:sz w:val="20"/>
          <w:szCs w:val="20"/>
        </w:rPr>
        <w:tab/>
      </w:r>
    </w:p>
    <w:p w:rsidR="00EE1ABE" w:rsidRPr="00B460E1" w:rsidRDefault="00635CC4" w:rsidP="00E24A2C">
      <w:pPr>
        <w:pStyle w:val="Default"/>
        <w:rPr>
          <w:sz w:val="20"/>
        </w:rPr>
      </w:pPr>
      <w:r>
        <w:rPr>
          <w:b/>
          <w:color w:val="auto"/>
          <w:sz w:val="20"/>
          <w:szCs w:val="20"/>
        </w:rPr>
        <w:t>Jonathan Street</w:t>
      </w:r>
      <w:r>
        <w:rPr>
          <w:b/>
          <w:color w:val="auto"/>
          <w:sz w:val="20"/>
          <w:szCs w:val="20"/>
        </w:rPr>
        <w:tab/>
      </w:r>
      <w:r w:rsidR="0079734F">
        <w:rPr>
          <w:b/>
          <w:color w:val="auto"/>
          <w:sz w:val="20"/>
          <w:szCs w:val="20"/>
        </w:rPr>
        <w:tab/>
      </w:r>
      <w:r w:rsidR="0079734F">
        <w:rPr>
          <w:b/>
          <w:color w:val="auto"/>
          <w:sz w:val="20"/>
          <w:szCs w:val="20"/>
        </w:rPr>
        <w:tab/>
      </w:r>
      <w:r w:rsidR="00B460E1">
        <w:rPr>
          <w:b/>
          <w:color w:val="auto"/>
          <w:sz w:val="20"/>
          <w:szCs w:val="20"/>
        </w:rPr>
        <w:t>Jeremy Tucker</w:t>
      </w:r>
      <w:r w:rsidR="00310038">
        <w:rPr>
          <w:b/>
          <w:color w:val="auto"/>
          <w:sz w:val="20"/>
          <w:szCs w:val="20"/>
        </w:rPr>
        <w:tab/>
      </w:r>
      <w:r w:rsidR="00310038">
        <w:rPr>
          <w:b/>
          <w:color w:val="auto"/>
          <w:sz w:val="20"/>
          <w:szCs w:val="20"/>
        </w:rPr>
        <w:tab/>
      </w:r>
      <w:r w:rsidR="00B460E1">
        <w:rPr>
          <w:b/>
          <w:color w:val="auto"/>
          <w:sz w:val="20"/>
          <w:szCs w:val="20"/>
        </w:rPr>
        <w:tab/>
      </w:r>
      <w:r w:rsidR="00B460E1">
        <w:rPr>
          <w:b/>
          <w:color w:val="auto"/>
          <w:sz w:val="20"/>
          <w:szCs w:val="20"/>
        </w:rPr>
        <w:tab/>
      </w:r>
      <w:r w:rsidR="0053519E" w:rsidRPr="0066508E">
        <w:rPr>
          <w:b/>
          <w:color w:val="auto"/>
          <w:sz w:val="20"/>
          <w:szCs w:val="20"/>
        </w:rPr>
        <w:t>James Webster</w:t>
      </w:r>
      <w:r w:rsidR="00241692">
        <w:rPr>
          <w:b/>
          <w:color w:val="auto"/>
          <w:sz w:val="20"/>
          <w:szCs w:val="20"/>
        </w:rPr>
        <w:tab/>
      </w:r>
      <w:r w:rsidR="00241692">
        <w:rPr>
          <w:b/>
          <w:color w:val="auto"/>
          <w:sz w:val="20"/>
          <w:szCs w:val="20"/>
        </w:rPr>
        <w:tab/>
      </w:r>
      <w:r w:rsidR="00241692">
        <w:rPr>
          <w:b/>
          <w:color w:val="auto"/>
          <w:sz w:val="20"/>
          <w:szCs w:val="20"/>
        </w:rPr>
        <w:tab/>
      </w:r>
      <w:r w:rsidR="00310038">
        <w:rPr>
          <w:b/>
          <w:color w:val="auto"/>
          <w:sz w:val="20"/>
          <w:szCs w:val="20"/>
        </w:rPr>
        <w:tab/>
      </w:r>
    </w:p>
    <w:p w:rsidR="00C65625" w:rsidRDefault="00C65625" w:rsidP="00E24A2C">
      <w:pPr>
        <w:pStyle w:val="Default"/>
        <w:rPr>
          <w:b/>
          <w:color w:val="auto"/>
          <w:sz w:val="20"/>
          <w:szCs w:val="20"/>
        </w:rPr>
      </w:pPr>
    </w:p>
    <w:p w:rsidR="00FC1BF0" w:rsidRPr="0066508E" w:rsidRDefault="00FC1BF0" w:rsidP="00FC1BF0">
      <w:pPr>
        <w:pStyle w:val="Default"/>
        <w:rPr>
          <w:b/>
          <w:color w:val="auto"/>
          <w:sz w:val="20"/>
          <w:szCs w:val="20"/>
        </w:rPr>
      </w:pPr>
      <w:r w:rsidRPr="0066508E">
        <w:rPr>
          <w:b/>
          <w:color w:val="auto"/>
          <w:sz w:val="20"/>
          <w:szCs w:val="20"/>
          <w:u w:val="single"/>
        </w:rPr>
        <w:t>PUBLIC ADVISORY COMMITTEE MEMBERS</w:t>
      </w:r>
      <w:r>
        <w:rPr>
          <w:b/>
          <w:color w:val="auto"/>
          <w:sz w:val="20"/>
          <w:szCs w:val="20"/>
          <w:u w:val="single"/>
        </w:rPr>
        <w:t xml:space="preserve"> not attending</w:t>
      </w:r>
      <w:r w:rsidRPr="0066508E">
        <w:rPr>
          <w:b/>
          <w:color w:val="auto"/>
          <w:sz w:val="20"/>
          <w:szCs w:val="20"/>
        </w:rPr>
        <w:t>:</w:t>
      </w:r>
    </w:p>
    <w:p w:rsidR="00FC1BF0" w:rsidRPr="0066508E" w:rsidRDefault="00B460E1" w:rsidP="00E24A2C">
      <w:pPr>
        <w:pStyle w:val="Default"/>
        <w:rPr>
          <w:b/>
          <w:color w:val="auto"/>
          <w:sz w:val="20"/>
          <w:szCs w:val="20"/>
        </w:rPr>
      </w:pPr>
      <w:r w:rsidRPr="0066508E">
        <w:rPr>
          <w:b/>
          <w:color w:val="auto"/>
          <w:sz w:val="20"/>
          <w:szCs w:val="20"/>
        </w:rPr>
        <w:t>Kevin Yingling</w:t>
      </w:r>
      <w:r>
        <w:rPr>
          <w:b/>
          <w:color w:val="auto"/>
          <w:sz w:val="20"/>
          <w:szCs w:val="20"/>
        </w:rPr>
        <w:t xml:space="preserve"> (alternate)</w:t>
      </w:r>
      <w:r>
        <w:rPr>
          <w:b/>
          <w:color w:val="auto"/>
          <w:sz w:val="20"/>
          <w:szCs w:val="20"/>
        </w:rPr>
        <w:tab/>
      </w:r>
      <w:r w:rsidRPr="00241692">
        <w:rPr>
          <w:b/>
          <w:sz w:val="20"/>
        </w:rPr>
        <w:t>Ann</w:t>
      </w:r>
      <w:r>
        <w:rPr>
          <w:b/>
          <w:sz w:val="20"/>
        </w:rPr>
        <w:t>e</w:t>
      </w:r>
      <w:r w:rsidRPr="00241692">
        <w:rPr>
          <w:b/>
          <w:sz w:val="20"/>
        </w:rPr>
        <w:t xml:space="preserve"> Priestly</w:t>
      </w:r>
      <w:r>
        <w:rPr>
          <w:b/>
          <w:sz w:val="20"/>
        </w:rPr>
        <w:tab/>
      </w:r>
      <w:r>
        <w:rPr>
          <w:b/>
          <w:sz w:val="20"/>
        </w:rPr>
        <w:tab/>
      </w:r>
      <w:r>
        <w:rPr>
          <w:b/>
          <w:sz w:val="20"/>
        </w:rPr>
        <w:tab/>
      </w:r>
      <w:r>
        <w:rPr>
          <w:b/>
          <w:sz w:val="20"/>
        </w:rPr>
        <w:tab/>
      </w:r>
      <w:r w:rsidRPr="0066508E">
        <w:rPr>
          <w:b/>
          <w:color w:val="auto"/>
          <w:sz w:val="20"/>
          <w:szCs w:val="20"/>
        </w:rPr>
        <w:t>Dwight Meyer</w:t>
      </w:r>
      <w:r>
        <w:rPr>
          <w:b/>
          <w:sz w:val="20"/>
        </w:rPr>
        <w:tab/>
      </w:r>
    </w:p>
    <w:p w:rsidR="00A037D0" w:rsidRDefault="00EE1ABE" w:rsidP="00E24A2C">
      <w:pPr>
        <w:pStyle w:val="Default"/>
        <w:rPr>
          <w:b/>
          <w:color w:val="auto"/>
          <w:sz w:val="20"/>
          <w:szCs w:val="20"/>
        </w:rPr>
      </w:pPr>
      <w:r w:rsidRPr="0066508E">
        <w:rPr>
          <w:b/>
          <w:color w:val="auto"/>
          <w:sz w:val="20"/>
          <w:szCs w:val="20"/>
        </w:rPr>
        <w:tab/>
      </w:r>
      <w:r w:rsidR="0053519E" w:rsidRPr="0066508E">
        <w:rPr>
          <w:b/>
          <w:color w:val="auto"/>
          <w:sz w:val="20"/>
          <w:szCs w:val="20"/>
        </w:rPr>
        <w:tab/>
      </w:r>
      <w:r w:rsidR="00A037D0" w:rsidRPr="0066508E">
        <w:rPr>
          <w:b/>
          <w:color w:val="auto"/>
          <w:sz w:val="20"/>
          <w:szCs w:val="20"/>
        </w:rPr>
        <w:tab/>
      </w:r>
    </w:p>
    <w:p w:rsidR="00B460E1" w:rsidRDefault="00B460E1" w:rsidP="00E24A2C">
      <w:pPr>
        <w:pStyle w:val="Default"/>
        <w:rPr>
          <w:b/>
          <w:color w:val="auto"/>
          <w:sz w:val="20"/>
          <w:szCs w:val="20"/>
        </w:rPr>
      </w:pPr>
      <w:r w:rsidRPr="00B460E1">
        <w:rPr>
          <w:b/>
          <w:color w:val="auto"/>
          <w:sz w:val="20"/>
          <w:szCs w:val="20"/>
          <w:u w:val="single"/>
        </w:rPr>
        <w:t>NON-MEMBERS ATTENDING:</w:t>
      </w:r>
    </w:p>
    <w:p w:rsidR="00B460E1" w:rsidRDefault="00B460E1" w:rsidP="00E24A2C">
      <w:pPr>
        <w:pStyle w:val="Default"/>
        <w:rPr>
          <w:b/>
          <w:color w:val="auto"/>
          <w:sz w:val="20"/>
          <w:szCs w:val="20"/>
        </w:rPr>
      </w:pPr>
      <w:r>
        <w:rPr>
          <w:b/>
          <w:color w:val="auto"/>
          <w:sz w:val="20"/>
          <w:szCs w:val="20"/>
        </w:rPr>
        <w:t>Jonathan Content, Prospective PAC member</w:t>
      </w:r>
      <w:r>
        <w:rPr>
          <w:b/>
          <w:color w:val="auto"/>
          <w:sz w:val="20"/>
          <w:szCs w:val="20"/>
        </w:rPr>
        <w:tab/>
      </w:r>
      <w:r>
        <w:rPr>
          <w:b/>
          <w:color w:val="auto"/>
          <w:sz w:val="20"/>
          <w:szCs w:val="20"/>
        </w:rPr>
        <w:tab/>
        <w:t xml:space="preserve">Carolyn </w:t>
      </w:r>
      <w:proofErr w:type="spellStart"/>
      <w:r>
        <w:rPr>
          <w:b/>
          <w:color w:val="auto"/>
          <w:sz w:val="20"/>
          <w:szCs w:val="20"/>
        </w:rPr>
        <w:t>Cohee</w:t>
      </w:r>
      <w:proofErr w:type="spellEnd"/>
      <w:r>
        <w:rPr>
          <w:b/>
          <w:color w:val="auto"/>
          <w:sz w:val="20"/>
          <w:szCs w:val="20"/>
        </w:rPr>
        <w:t>, Prospective PAC member</w:t>
      </w:r>
    </w:p>
    <w:p w:rsidR="00B460E1" w:rsidRDefault="00B460E1" w:rsidP="00E24A2C">
      <w:pPr>
        <w:pStyle w:val="Default"/>
        <w:rPr>
          <w:b/>
          <w:color w:val="auto"/>
          <w:sz w:val="20"/>
          <w:szCs w:val="20"/>
        </w:rPr>
      </w:pPr>
      <w:r>
        <w:rPr>
          <w:b/>
          <w:color w:val="auto"/>
          <w:sz w:val="20"/>
          <w:szCs w:val="20"/>
        </w:rPr>
        <w:t>Paul Cable, Councilperson elect, Town of Wyoming</w:t>
      </w:r>
      <w:r>
        <w:rPr>
          <w:b/>
          <w:color w:val="auto"/>
          <w:sz w:val="20"/>
          <w:szCs w:val="20"/>
        </w:rPr>
        <w:tab/>
        <w:t xml:space="preserve">Adam </w:t>
      </w:r>
      <w:proofErr w:type="spellStart"/>
      <w:r>
        <w:rPr>
          <w:b/>
          <w:color w:val="auto"/>
          <w:sz w:val="20"/>
          <w:szCs w:val="20"/>
        </w:rPr>
        <w:t>Koppeser</w:t>
      </w:r>
      <w:proofErr w:type="spellEnd"/>
      <w:r>
        <w:rPr>
          <w:b/>
          <w:color w:val="auto"/>
          <w:sz w:val="20"/>
          <w:szCs w:val="20"/>
        </w:rPr>
        <w:t>, Dover Post</w:t>
      </w:r>
    </w:p>
    <w:p w:rsidR="00B460E1" w:rsidRDefault="00B460E1" w:rsidP="00E24A2C">
      <w:pPr>
        <w:pStyle w:val="Default"/>
        <w:rPr>
          <w:b/>
          <w:color w:val="auto"/>
          <w:sz w:val="20"/>
          <w:szCs w:val="20"/>
        </w:rPr>
      </w:pPr>
      <w:r>
        <w:rPr>
          <w:b/>
          <w:color w:val="auto"/>
          <w:sz w:val="20"/>
          <w:szCs w:val="20"/>
        </w:rPr>
        <w:t>Rich Vetter, MPO Executive Director</w:t>
      </w:r>
      <w:r>
        <w:rPr>
          <w:b/>
          <w:color w:val="auto"/>
          <w:sz w:val="20"/>
          <w:szCs w:val="20"/>
        </w:rPr>
        <w:tab/>
      </w:r>
      <w:r>
        <w:rPr>
          <w:b/>
          <w:color w:val="auto"/>
          <w:sz w:val="20"/>
          <w:szCs w:val="20"/>
        </w:rPr>
        <w:tab/>
      </w:r>
      <w:r>
        <w:rPr>
          <w:b/>
          <w:color w:val="auto"/>
          <w:sz w:val="20"/>
          <w:szCs w:val="20"/>
        </w:rPr>
        <w:tab/>
        <w:t>Kate Layton, MPO Staff</w:t>
      </w:r>
    </w:p>
    <w:p w:rsidR="00B460E1" w:rsidRDefault="00B460E1" w:rsidP="00E24A2C">
      <w:pPr>
        <w:pStyle w:val="Default"/>
        <w:rPr>
          <w:b/>
          <w:color w:val="auto"/>
          <w:sz w:val="20"/>
          <w:szCs w:val="20"/>
        </w:rPr>
      </w:pPr>
      <w:r>
        <w:rPr>
          <w:b/>
          <w:color w:val="auto"/>
          <w:sz w:val="20"/>
          <w:szCs w:val="20"/>
        </w:rPr>
        <w:t>James Galvin, MPO Staff</w:t>
      </w:r>
      <w:r>
        <w:rPr>
          <w:b/>
          <w:color w:val="auto"/>
          <w:sz w:val="20"/>
          <w:szCs w:val="20"/>
        </w:rPr>
        <w:tab/>
      </w:r>
      <w:r>
        <w:rPr>
          <w:b/>
          <w:color w:val="auto"/>
          <w:sz w:val="20"/>
          <w:szCs w:val="20"/>
        </w:rPr>
        <w:tab/>
      </w:r>
      <w:r>
        <w:rPr>
          <w:b/>
          <w:color w:val="auto"/>
          <w:sz w:val="20"/>
          <w:szCs w:val="20"/>
        </w:rPr>
        <w:tab/>
      </w:r>
      <w:r>
        <w:rPr>
          <w:b/>
          <w:color w:val="auto"/>
          <w:sz w:val="20"/>
          <w:szCs w:val="20"/>
        </w:rPr>
        <w:tab/>
        <w:t>Catherine Samardza, MPO Staff</w:t>
      </w:r>
    </w:p>
    <w:p w:rsidR="00B460E1" w:rsidRPr="00B460E1" w:rsidRDefault="00B460E1" w:rsidP="00E24A2C">
      <w:pPr>
        <w:pStyle w:val="Default"/>
        <w:rPr>
          <w:b/>
          <w:color w:val="auto"/>
          <w:sz w:val="20"/>
          <w:szCs w:val="20"/>
        </w:rPr>
      </w:pPr>
    </w:p>
    <w:p w:rsidR="00E24A2C" w:rsidRPr="0066508E" w:rsidRDefault="00F43609" w:rsidP="00E24A2C">
      <w:pPr>
        <w:pStyle w:val="Default"/>
        <w:rPr>
          <w:b/>
          <w:color w:val="auto"/>
          <w:sz w:val="20"/>
          <w:szCs w:val="20"/>
        </w:rPr>
      </w:pPr>
      <w:r>
        <w:rPr>
          <w:b/>
          <w:color w:val="auto"/>
          <w:sz w:val="20"/>
          <w:szCs w:val="20"/>
        </w:rPr>
        <w:t>1</w:t>
      </w:r>
      <w:r w:rsidR="0049072F">
        <w:rPr>
          <w:b/>
          <w:color w:val="auto"/>
          <w:sz w:val="20"/>
          <w:szCs w:val="20"/>
        </w:rPr>
        <w:t xml:space="preserve">. </w:t>
      </w:r>
      <w:r w:rsidR="0049072F">
        <w:rPr>
          <w:b/>
          <w:color w:val="auto"/>
          <w:sz w:val="20"/>
          <w:szCs w:val="20"/>
        </w:rPr>
        <w:tab/>
      </w:r>
      <w:r w:rsidR="001B74CD" w:rsidRPr="0066508E">
        <w:rPr>
          <w:b/>
          <w:color w:val="auto"/>
          <w:sz w:val="20"/>
          <w:szCs w:val="20"/>
        </w:rPr>
        <w:t>I</w:t>
      </w:r>
      <w:r w:rsidR="00022309">
        <w:rPr>
          <w:b/>
          <w:color w:val="auto"/>
          <w:sz w:val="20"/>
          <w:szCs w:val="20"/>
        </w:rPr>
        <w:t>NTRODUCTION OF</w:t>
      </w:r>
      <w:r w:rsidR="00370EA3">
        <w:rPr>
          <w:b/>
          <w:color w:val="auto"/>
          <w:sz w:val="20"/>
          <w:szCs w:val="20"/>
        </w:rPr>
        <w:t xml:space="preserve"> </w:t>
      </w:r>
      <w:r w:rsidR="00843E67" w:rsidRPr="0066508E">
        <w:rPr>
          <w:b/>
          <w:color w:val="auto"/>
          <w:sz w:val="20"/>
          <w:szCs w:val="20"/>
        </w:rPr>
        <w:t>MEMBERS &amp; GUESTS</w:t>
      </w:r>
    </w:p>
    <w:p w:rsidR="00E24A2C" w:rsidRPr="0066508E" w:rsidRDefault="00563DE8" w:rsidP="00E24A2C">
      <w:pPr>
        <w:pStyle w:val="Default"/>
        <w:rPr>
          <w:b/>
          <w:color w:val="auto"/>
          <w:sz w:val="20"/>
          <w:szCs w:val="20"/>
        </w:rPr>
      </w:pPr>
      <w:r w:rsidRPr="0066508E">
        <w:rPr>
          <w:b/>
          <w:color w:val="auto"/>
          <w:sz w:val="20"/>
          <w:szCs w:val="20"/>
        </w:rPr>
        <w:tab/>
      </w:r>
    </w:p>
    <w:p w:rsidR="00AF69A4" w:rsidRPr="0066508E" w:rsidRDefault="00F43609" w:rsidP="00E24A2C">
      <w:pPr>
        <w:pStyle w:val="Default"/>
        <w:rPr>
          <w:b/>
          <w:color w:val="auto"/>
          <w:sz w:val="20"/>
          <w:szCs w:val="20"/>
        </w:rPr>
      </w:pPr>
      <w:r>
        <w:rPr>
          <w:b/>
          <w:color w:val="auto"/>
          <w:sz w:val="20"/>
          <w:szCs w:val="20"/>
        </w:rPr>
        <w:t>2</w:t>
      </w:r>
      <w:r w:rsidR="000374C7" w:rsidRPr="0066508E">
        <w:rPr>
          <w:b/>
          <w:color w:val="auto"/>
          <w:sz w:val="20"/>
          <w:szCs w:val="20"/>
        </w:rPr>
        <w:t xml:space="preserve">.  </w:t>
      </w:r>
      <w:r w:rsidR="001B74CD" w:rsidRPr="0066508E">
        <w:rPr>
          <w:b/>
          <w:color w:val="auto"/>
          <w:sz w:val="20"/>
          <w:szCs w:val="20"/>
        </w:rPr>
        <w:tab/>
        <w:t>P</w:t>
      </w:r>
      <w:r w:rsidR="00D74424" w:rsidRPr="0066508E">
        <w:rPr>
          <w:b/>
          <w:color w:val="auto"/>
          <w:sz w:val="20"/>
          <w:szCs w:val="20"/>
        </w:rPr>
        <w:t xml:space="preserve">UBLIC COMMENTS   </w:t>
      </w:r>
    </w:p>
    <w:p w:rsidR="00D44C82" w:rsidRPr="0066508E" w:rsidRDefault="00D44C82" w:rsidP="00E24A2C">
      <w:pPr>
        <w:pStyle w:val="Default"/>
        <w:rPr>
          <w:b/>
          <w:color w:val="auto"/>
          <w:sz w:val="20"/>
          <w:szCs w:val="20"/>
        </w:rPr>
      </w:pPr>
    </w:p>
    <w:p w:rsidR="00040DCE" w:rsidRDefault="00F43609" w:rsidP="005C4EF0">
      <w:pPr>
        <w:rPr>
          <w:b/>
          <w:sz w:val="20"/>
        </w:rPr>
      </w:pPr>
      <w:r>
        <w:rPr>
          <w:b/>
          <w:sz w:val="20"/>
        </w:rPr>
        <w:t>3</w:t>
      </w:r>
      <w:r w:rsidR="005C03FF" w:rsidRPr="0066508E">
        <w:rPr>
          <w:b/>
          <w:sz w:val="20"/>
        </w:rPr>
        <w:t xml:space="preserve">.  </w:t>
      </w:r>
      <w:r w:rsidR="001B74CD" w:rsidRPr="0066508E">
        <w:rPr>
          <w:b/>
          <w:sz w:val="20"/>
        </w:rPr>
        <w:tab/>
      </w:r>
      <w:r w:rsidR="00040DCE">
        <w:rPr>
          <w:b/>
          <w:i/>
          <w:sz w:val="20"/>
        </w:rPr>
        <w:t xml:space="preserve">ACTION ITEM:  </w:t>
      </w:r>
      <w:r w:rsidR="00B460E1">
        <w:rPr>
          <w:b/>
          <w:sz w:val="20"/>
        </w:rPr>
        <w:t xml:space="preserve">Approval of Agenda </w:t>
      </w:r>
    </w:p>
    <w:p w:rsidR="00B460E1" w:rsidRDefault="00B460E1" w:rsidP="005C4EF0">
      <w:pPr>
        <w:rPr>
          <w:b/>
          <w:sz w:val="20"/>
        </w:rPr>
      </w:pPr>
    </w:p>
    <w:p w:rsidR="00B460E1" w:rsidRPr="00B460E1" w:rsidRDefault="00B460E1" w:rsidP="005C4EF0">
      <w:pPr>
        <w:rPr>
          <w:sz w:val="20"/>
        </w:rPr>
      </w:pPr>
      <w:proofErr w:type="gramStart"/>
      <w:r>
        <w:rPr>
          <w:sz w:val="20"/>
        </w:rPr>
        <w:t>MOTION</w:t>
      </w:r>
      <w:r>
        <w:rPr>
          <w:sz w:val="20"/>
        </w:rPr>
        <w:tab/>
        <w:t>By Mr. Webster to approve the agenda.</w:t>
      </w:r>
      <w:proofErr w:type="gramEnd"/>
      <w:r>
        <w:rPr>
          <w:sz w:val="20"/>
        </w:rPr>
        <w:t xml:space="preserve">  </w:t>
      </w:r>
      <w:proofErr w:type="gramStart"/>
      <w:r>
        <w:rPr>
          <w:sz w:val="20"/>
        </w:rPr>
        <w:t>Seconded by Mr. Tucker.</w:t>
      </w:r>
      <w:proofErr w:type="gramEnd"/>
      <w:r>
        <w:rPr>
          <w:sz w:val="20"/>
        </w:rPr>
        <w:t xml:space="preserve">  Motion carried.</w:t>
      </w:r>
    </w:p>
    <w:p w:rsidR="00040DCE" w:rsidRDefault="00040DCE" w:rsidP="005C4EF0">
      <w:pPr>
        <w:rPr>
          <w:b/>
          <w:sz w:val="20"/>
        </w:rPr>
      </w:pPr>
    </w:p>
    <w:p w:rsidR="009303F8" w:rsidRDefault="00F43609" w:rsidP="0079734F">
      <w:pPr>
        <w:rPr>
          <w:b/>
          <w:sz w:val="20"/>
        </w:rPr>
      </w:pPr>
      <w:r>
        <w:rPr>
          <w:b/>
          <w:sz w:val="20"/>
        </w:rPr>
        <w:t>4</w:t>
      </w:r>
      <w:r w:rsidR="00040DCE">
        <w:rPr>
          <w:b/>
          <w:sz w:val="20"/>
        </w:rPr>
        <w:t>.</w:t>
      </w:r>
      <w:r w:rsidR="00040DCE">
        <w:rPr>
          <w:b/>
          <w:sz w:val="20"/>
        </w:rPr>
        <w:tab/>
      </w:r>
      <w:r w:rsidR="00040DCE">
        <w:rPr>
          <w:b/>
          <w:i/>
          <w:sz w:val="20"/>
        </w:rPr>
        <w:t>ACTION ITEM:</w:t>
      </w:r>
      <w:r w:rsidR="00040DCE">
        <w:rPr>
          <w:b/>
          <w:sz w:val="20"/>
        </w:rPr>
        <w:t xml:space="preserve">  Approval of Minutes, </w:t>
      </w:r>
      <w:r w:rsidR="0079734F">
        <w:rPr>
          <w:b/>
          <w:sz w:val="20"/>
        </w:rPr>
        <w:t>Dec. 16, 2014</w:t>
      </w:r>
      <w:r w:rsidR="00B460E1">
        <w:rPr>
          <w:b/>
          <w:sz w:val="20"/>
        </w:rPr>
        <w:t xml:space="preserve"> </w:t>
      </w:r>
    </w:p>
    <w:p w:rsidR="00B460E1" w:rsidRDefault="00B460E1" w:rsidP="0079734F">
      <w:pPr>
        <w:rPr>
          <w:b/>
          <w:sz w:val="20"/>
        </w:rPr>
      </w:pPr>
    </w:p>
    <w:p w:rsidR="00B460E1" w:rsidRPr="00B460E1" w:rsidRDefault="00B460E1" w:rsidP="0079734F">
      <w:pPr>
        <w:rPr>
          <w:sz w:val="20"/>
        </w:rPr>
      </w:pPr>
      <w:proofErr w:type="gramStart"/>
      <w:r>
        <w:rPr>
          <w:sz w:val="20"/>
        </w:rPr>
        <w:t>MOTION</w:t>
      </w:r>
      <w:r>
        <w:rPr>
          <w:sz w:val="20"/>
        </w:rPr>
        <w:tab/>
        <w:t>By Mr. Tucker to approve the December 2014 minutes.</w:t>
      </w:r>
      <w:proofErr w:type="gramEnd"/>
      <w:r>
        <w:rPr>
          <w:sz w:val="20"/>
        </w:rPr>
        <w:t xml:space="preserve">  </w:t>
      </w:r>
      <w:proofErr w:type="gramStart"/>
      <w:r>
        <w:rPr>
          <w:sz w:val="20"/>
        </w:rPr>
        <w:t>Seconded by Mr. Street.</w:t>
      </w:r>
      <w:proofErr w:type="gramEnd"/>
      <w:r>
        <w:rPr>
          <w:sz w:val="20"/>
        </w:rPr>
        <w:t xml:space="preserve">  Motion carried.</w:t>
      </w:r>
    </w:p>
    <w:p w:rsidR="0079734F" w:rsidRDefault="0079734F" w:rsidP="0079734F">
      <w:pPr>
        <w:rPr>
          <w:b/>
          <w:sz w:val="20"/>
        </w:rPr>
      </w:pPr>
    </w:p>
    <w:p w:rsidR="009303F8" w:rsidRDefault="00F43609" w:rsidP="009303F8">
      <w:pPr>
        <w:rPr>
          <w:b/>
          <w:sz w:val="20"/>
        </w:rPr>
      </w:pPr>
      <w:r>
        <w:rPr>
          <w:b/>
          <w:sz w:val="20"/>
        </w:rPr>
        <w:t>5</w:t>
      </w:r>
      <w:r w:rsidR="00040DCE">
        <w:rPr>
          <w:b/>
          <w:sz w:val="20"/>
        </w:rPr>
        <w:t>.</w:t>
      </w:r>
      <w:r w:rsidR="00022309">
        <w:rPr>
          <w:b/>
          <w:sz w:val="20"/>
        </w:rPr>
        <w:tab/>
      </w:r>
      <w:r w:rsidR="009303F8">
        <w:rPr>
          <w:b/>
          <w:i/>
          <w:sz w:val="20"/>
        </w:rPr>
        <w:t>ACTION ITEM</w:t>
      </w:r>
      <w:r w:rsidR="0079734F">
        <w:rPr>
          <w:b/>
          <w:sz w:val="20"/>
        </w:rPr>
        <w:t xml:space="preserve">:  </w:t>
      </w:r>
      <w:r w:rsidR="009303F8">
        <w:rPr>
          <w:b/>
          <w:sz w:val="20"/>
        </w:rPr>
        <w:t>Approval of Meeting Notes, Feb. 24, 2015</w:t>
      </w:r>
    </w:p>
    <w:p w:rsidR="00B460E1" w:rsidRDefault="00B460E1" w:rsidP="009303F8">
      <w:pPr>
        <w:rPr>
          <w:b/>
          <w:sz w:val="20"/>
        </w:rPr>
      </w:pPr>
    </w:p>
    <w:p w:rsidR="00B460E1" w:rsidRPr="00B460E1" w:rsidRDefault="00B460E1" w:rsidP="009303F8">
      <w:pPr>
        <w:rPr>
          <w:sz w:val="20"/>
        </w:rPr>
      </w:pPr>
      <w:proofErr w:type="gramStart"/>
      <w:r>
        <w:rPr>
          <w:sz w:val="20"/>
        </w:rPr>
        <w:t>MOTION</w:t>
      </w:r>
      <w:r>
        <w:rPr>
          <w:sz w:val="20"/>
        </w:rPr>
        <w:tab/>
        <w:t>By Mr. Asay to approve the minutes of February 2015.</w:t>
      </w:r>
      <w:proofErr w:type="gramEnd"/>
      <w:r>
        <w:rPr>
          <w:sz w:val="20"/>
        </w:rPr>
        <w:t xml:space="preserve">  </w:t>
      </w:r>
      <w:proofErr w:type="gramStart"/>
      <w:r>
        <w:rPr>
          <w:sz w:val="20"/>
        </w:rPr>
        <w:t>Seconded by Mr. Dempsey.</w:t>
      </w:r>
      <w:proofErr w:type="gramEnd"/>
      <w:r>
        <w:rPr>
          <w:sz w:val="20"/>
        </w:rPr>
        <w:t xml:space="preserve">  Motion carried.</w:t>
      </w:r>
    </w:p>
    <w:p w:rsidR="009303F8" w:rsidRDefault="009303F8" w:rsidP="009303F8">
      <w:pPr>
        <w:rPr>
          <w:b/>
          <w:sz w:val="20"/>
        </w:rPr>
      </w:pPr>
    </w:p>
    <w:p w:rsidR="009303F8" w:rsidRDefault="00F43609" w:rsidP="009303F8">
      <w:pPr>
        <w:rPr>
          <w:b/>
          <w:sz w:val="20"/>
        </w:rPr>
      </w:pPr>
      <w:r>
        <w:rPr>
          <w:b/>
          <w:sz w:val="20"/>
        </w:rPr>
        <w:t>6</w:t>
      </w:r>
      <w:r w:rsidR="0049072F">
        <w:rPr>
          <w:b/>
          <w:sz w:val="20"/>
        </w:rPr>
        <w:t>.</w:t>
      </w:r>
      <w:r w:rsidRPr="00F43609">
        <w:rPr>
          <w:b/>
          <w:sz w:val="20"/>
        </w:rPr>
        <w:t xml:space="preserve"> </w:t>
      </w:r>
      <w:r>
        <w:rPr>
          <w:b/>
          <w:sz w:val="20"/>
        </w:rPr>
        <w:tab/>
      </w:r>
      <w:r w:rsidR="009303F8" w:rsidRPr="00FE7272">
        <w:rPr>
          <w:b/>
          <w:i/>
          <w:sz w:val="20"/>
        </w:rPr>
        <w:t>ACTION ITEM</w:t>
      </w:r>
      <w:r w:rsidR="009303F8">
        <w:rPr>
          <w:b/>
          <w:sz w:val="20"/>
        </w:rPr>
        <w:t xml:space="preserve">: FY 2015 - 2018 TIP Amendments - </w:t>
      </w:r>
      <w:r w:rsidR="0007184C">
        <w:rPr>
          <w:b/>
          <w:sz w:val="20"/>
        </w:rPr>
        <w:t>Rich Vetter</w:t>
      </w:r>
      <w:r w:rsidR="009303F8">
        <w:rPr>
          <w:b/>
          <w:sz w:val="20"/>
        </w:rPr>
        <w:t xml:space="preserve"> (enclosures)</w:t>
      </w:r>
    </w:p>
    <w:p w:rsidR="009303F8" w:rsidRDefault="009303F8" w:rsidP="009303F8">
      <w:pPr>
        <w:ind w:left="360"/>
        <w:rPr>
          <w:b/>
          <w:sz w:val="20"/>
        </w:rPr>
      </w:pPr>
      <w:r>
        <w:rPr>
          <w:b/>
          <w:sz w:val="20"/>
        </w:rPr>
        <w:tab/>
      </w:r>
      <w:r>
        <w:rPr>
          <w:b/>
          <w:sz w:val="20"/>
        </w:rPr>
        <w:tab/>
      </w:r>
      <w:r>
        <w:rPr>
          <w:b/>
          <w:sz w:val="20"/>
        </w:rPr>
        <w:tab/>
      </w:r>
      <w:r>
        <w:rPr>
          <w:b/>
          <w:sz w:val="20"/>
        </w:rPr>
        <w:tab/>
        <w:t xml:space="preserve">Route 1/N.E. Front Street </w:t>
      </w:r>
    </w:p>
    <w:p w:rsidR="009303F8" w:rsidRDefault="009303F8" w:rsidP="009303F8">
      <w:pPr>
        <w:ind w:left="360"/>
        <w:rPr>
          <w:b/>
          <w:sz w:val="20"/>
        </w:rPr>
      </w:pPr>
      <w:r>
        <w:rPr>
          <w:b/>
          <w:sz w:val="20"/>
        </w:rPr>
        <w:tab/>
      </w:r>
      <w:r>
        <w:rPr>
          <w:b/>
          <w:sz w:val="20"/>
        </w:rPr>
        <w:tab/>
      </w:r>
      <w:r>
        <w:rPr>
          <w:b/>
          <w:sz w:val="20"/>
        </w:rPr>
        <w:tab/>
      </w:r>
      <w:r>
        <w:rPr>
          <w:b/>
          <w:sz w:val="20"/>
        </w:rPr>
        <w:tab/>
        <w:t>Route 1 at Little Heaven</w:t>
      </w:r>
    </w:p>
    <w:p w:rsidR="009303F8" w:rsidRDefault="009303F8" w:rsidP="00C118AC">
      <w:pPr>
        <w:rPr>
          <w:sz w:val="20"/>
        </w:rPr>
      </w:pPr>
    </w:p>
    <w:p w:rsidR="00F640B5" w:rsidRDefault="00F640B5" w:rsidP="00F640B5">
      <w:pPr>
        <w:rPr>
          <w:sz w:val="20"/>
        </w:rPr>
      </w:pPr>
      <w:r>
        <w:rPr>
          <w:sz w:val="20"/>
        </w:rPr>
        <w:t>Mr. Vetter reviewed the amendments, explaining that the Little Heaven project has increased in cost due to additional work necessary to move the County pump station, add piles to the bridges, and add more fiber lines.  The original cost estimate was from 2008.  He noted that additional money was coming from the federal Section 164 (DUI) penalty funds for The Route 1/NE Front Street project.  Under D</w:t>
      </w:r>
      <w:r w:rsidR="005F4DF1">
        <w:rPr>
          <w:sz w:val="20"/>
        </w:rPr>
        <w:t>elDOT’s new secretary, Jennifer</w:t>
      </w:r>
      <w:r>
        <w:rPr>
          <w:sz w:val="20"/>
        </w:rPr>
        <w:t xml:space="preserve"> Cohan, the safety ratings of the project was reviewed, and the priority was changed.  Mr. Vetter also reported that the City of Milford </w:t>
      </w:r>
      <w:proofErr w:type="gramStart"/>
      <w:r>
        <w:rPr>
          <w:sz w:val="20"/>
        </w:rPr>
        <w:t>supports  the</w:t>
      </w:r>
      <w:proofErr w:type="gramEnd"/>
      <w:r>
        <w:rPr>
          <w:sz w:val="20"/>
        </w:rPr>
        <w:t xml:space="preserve"> NE Front Street project.</w:t>
      </w:r>
    </w:p>
    <w:p w:rsidR="00F640B5" w:rsidRDefault="00F640B5" w:rsidP="00F640B5">
      <w:pPr>
        <w:rPr>
          <w:sz w:val="20"/>
        </w:rPr>
      </w:pPr>
    </w:p>
    <w:p w:rsidR="00F640B5" w:rsidRDefault="00F640B5" w:rsidP="00F640B5">
      <w:pPr>
        <w:rPr>
          <w:sz w:val="20"/>
        </w:rPr>
      </w:pPr>
      <w:r>
        <w:rPr>
          <w:sz w:val="20"/>
        </w:rPr>
        <w:t>MOTION</w:t>
      </w:r>
      <w:r>
        <w:rPr>
          <w:sz w:val="20"/>
        </w:rPr>
        <w:tab/>
        <w:t xml:space="preserve">By Mr. Dempsey to recommend Council adopt both FY2015 TIP amendments.  </w:t>
      </w:r>
      <w:proofErr w:type="gramStart"/>
      <w:r>
        <w:rPr>
          <w:sz w:val="20"/>
        </w:rPr>
        <w:t>Seconded by Ms. Collins.</w:t>
      </w:r>
      <w:proofErr w:type="gramEnd"/>
    </w:p>
    <w:p w:rsidR="00F640B5" w:rsidRPr="004066F4" w:rsidRDefault="00F640B5" w:rsidP="00F640B5">
      <w:pPr>
        <w:rPr>
          <w:sz w:val="20"/>
        </w:rPr>
      </w:pPr>
      <w:r>
        <w:rPr>
          <w:sz w:val="20"/>
        </w:rPr>
        <w:tab/>
      </w:r>
      <w:r>
        <w:rPr>
          <w:sz w:val="20"/>
        </w:rPr>
        <w:tab/>
        <w:t>Motion carried.</w:t>
      </w:r>
    </w:p>
    <w:p w:rsidR="00F640B5" w:rsidRDefault="00F640B5" w:rsidP="00C118AC">
      <w:pPr>
        <w:rPr>
          <w:sz w:val="20"/>
        </w:rPr>
      </w:pPr>
    </w:p>
    <w:p w:rsidR="009303F8" w:rsidRDefault="0079734F" w:rsidP="009303F8">
      <w:pPr>
        <w:rPr>
          <w:b/>
          <w:sz w:val="20"/>
        </w:rPr>
      </w:pPr>
      <w:r>
        <w:rPr>
          <w:b/>
          <w:sz w:val="20"/>
        </w:rPr>
        <w:t>7</w:t>
      </w:r>
      <w:r w:rsidR="009303F8">
        <w:rPr>
          <w:b/>
          <w:sz w:val="20"/>
        </w:rPr>
        <w:t>.</w:t>
      </w:r>
      <w:r w:rsidR="009303F8">
        <w:rPr>
          <w:b/>
          <w:sz w:val="20"/>
        </w:rPr>
        <w:tab/>
      </w:r>
      <w:r w:rsidR="009303F8" w:rsidRPr="00FE7272">
        <w:rPr>
          <w:b/>
          <w:i/>
          <w:sz w:val="20"/>
        </w:rPr>
        <w:t>ACTION ITEM</w:t>
      </w:r>
      <w:r w:rsidR="009303F8">
        <w:rPr>
          <w:b/>
          <w:sz w:val="20"/>
        </w:rPr>
        <w:t>:  FY 2016 Unified Planning Work Program (UPWP) – Rich Vetter (enclosures)</w:t>
      </w:r>
    </w:p>
    <w:p w:rsidR="00C118AC" w:rsidRPr="00C118AC" w:rsidRDefault="00C118AC" w:rsidP="009303F8">
      <w:pPr>
        <w:rPr>
          <w:sz w:val="20"/>
        </w:rPr>
      </w:pPr>
    </w:p>
    <w:p w:rsidR="00207858" w:rsidRDefault="00207858" w:rsidP="00207858">
      <w:pPr>
        <w:rPr>
          <w:sz w:val="20"/>
        </w:rPr>
      </w:pPr>
      <w:r>
        <w:rPr>
          <w:sz w:val="20"/>
        </w:rPr>
        <w:t>Mr. Vetter reviewed the projects in the FY2016 UPWP.  He noted that the budget is about the same amount as last year, although the MPO will lose so</w:t>
      </w:r>
      <w:r w:rsidR="005F4DF1">
        <w:rPr>
          <w:sz w:val="20"/>
        </w:rPr>
        <w:t>me funding due to the Salisbury/</w:t>
      </w:r>
      <w:r>
        <w:rPr>
          <w:sz w:val="20"/>
        </w:rPr>
        <w:t>Wicomico MPO.  The Delaware portion of the Salisbury Wicomico MPO is being expanded.  The funds for Delaware will now be split between WILMAPCO, the MPO and the Salisbury MPO.  He does not expect that the amount will reduce the budget by any significant amount, and the agreements will be worked out later this year.  In addition to the basic MPO tasks, the Metropolitan Transportation Plan will be updated this year, and new planning studies have been or will be added, such as assisting some of the smaller municipalities with Comprehensive Plans.</w:t>
      </w:r>
    </w:p>
    <w:p w:rsidR="00207858" w:rsidRDefault="00207858" w:rsidP="00207858">
      <w:pPr>
        <w:rPr>
          <w:sz w:val="20"/>
        </w:rPr>
      </w:pPr>
    </w:p>
    <w:p w:rsidR="00207858" w:rsidRDefault="00207858" w:rsidP="00207858">
      <w:pPr>
        <w:rPr>
          <w:sz w:val="20"/>
        </w:rPr>
      </w:pPr>
      <w:r>
        <w:rPr>
          <w:sz w:val="20"/>
        </w:rPr>
        <w:t>There was some discussion concerning the portion of Delaware in the Salisbury MPO.  Ms. Collins asked if help would be available for the Town of Wyoming’s Comprehensive Plan update</w:t>
      </w:r>
      <w:proofErr w:type="gramStart"/>
      <w:r>
        <w:rPr>
          <w:sz w:val="20"/>
        </w:rPr>
        <w:t>;  Mr</w:t>
      </w:r>
      <w:proofErr w:type="gramEnd"/>
      <w:r>
        <w:rPr>
          <w:sz w:val="20"/>
        </w:rPr>
        <w:t>. Vetter said that the MPO could assist with funds or with staff.  Ms.</w:t>
      </w:r>
      <w:r w:rsidR="000A53F8">
        <w:rPr>
          <w:sz w:val="20"/>
        </w:rPr>
        <w:t xml:space="preserve"> </w:t>
      </w:r>
      <w:r>
        <w:rPr>
          <w:sz w:val="20"/>
        </w:rPr>
        <w:t>Collins said that the Office of State Planning would be meeting with Wyoming’s Mayor and Council concerning this.  Mr.</w:t>
      </w:r>
      <w:r w:rsidR="000A53F8">
        <w:rPr>
          <w:sz w:val="20"/>
        </w:rPr>
        <w:t xml:space="preserve"> </w:t>
      </w:r>
      <w:r>
        <w:rPr>
          <w:sz w:val="20"/>
        </w:rPr>
        <w:t>Galvin said that if she let staff know the date of the meeting, someone would attend.</w:t>
      </w:r>
    </w:p>
    <w:p w:rsidR="00207858" w:rsidRDefault="00207858" w:rsidP="00207858">
      <w:pPr>
        <w:rPr>
          <w:sz w:val="20"/>
        </w:rPr>
      </w:pPr>
    </w:p>
    <w:p w:rsidR="00207858" w:rsidRDefault="00207858" w:rsidP="00207858">
      <w:pPr>
        <w:rPr>
          <w:sz w:val="20"/>
        </w:rPr>
      </w:pPr>
      <w:r>
        <w:rPr>
          <w:sz w:val="20"/>
        </w:rPr>
        <w:t>MOTION</w:t>
      </w:r>
      <w:r>
        <w:rPr>
          <w:sz w:val="20"/>
        </w:rPr>
        <w:tab/>
        <w:t xml:space="preserve">By Mr. Dempsey to recommend Council approve the UPWP.  </w:t>
      </w:r>
      <w:proofErr w:type="gramStart"/>
      <w:r>
        <w:rPr>
          <w:sz w:val="20"/>
        </w:rPr>
        <w:t>Seconded by Mr. Street.</w:t>
      </w:r>
      <w:proofErr w:type="gramEnd"/>
      <w:r>
        <w:rPr>
          <w:sz w:val="20"/>
        </w:rPr>
        <w:t xml:space="preserve">  Motion carried.</w:t>
      </w:r>
    </w:p>
    <w:p w:rsidR="00C118AC" w:rsidRDefault="00C118AC" w:rsidP="009303F8">
      <w:pPr>
        <w:rPr>
          <w:b/>
          <w:sz w:val="20"/>
        </w:rPr>
      </w:pPr>
    </w:p>
    <w:p w:rsidR="009303F8" w:rsidRDefault="00C118AC" w:rsidP="009303F8">
      <w:pPr>
        <w:rPr>
          <w:b/>
          <w:sz w:val="20"/>
        </w:rPr>
      </w:pPr>
      <w:r>
        <w:rPr>
          <w:b/>
          <w:sz w:val="20"/>
        </w:rPr>
        <w:t>8</w:t>
      </w:r>
      <w:r w:rsidR="009303F8">
        <w:rPr>
          <w:b/>
          <w:sz w:val="20"/>
        </w:rPr>
        <w:t>.</w:t>
      </w:r>
      <w:r w:rsidR="009303F8">
        <w:rPr>
          <w:b/>
          <w:sz w:val="20"/>
        </w:rPr>
        <w:tab/>
      </w:r>
      <w:r w:rsidR="009303F8" w:rsidRPr="00FE7272">
        <w:rPr>
          <w:b/>
          <w:i/>
          <w:sz w:val="20"/>
        </w:rPr>
        <w:t>ACTION ITEM</w:t>
      </w:r>
      <w:r w:rsidR="009303F8">
        <w:rPr>
          <w:b/>
          <w:sz w:val="20"/>
        </w:rPr>
        <w:t>:  FY 2016 - 2019 Transportation Improvement Program (TIP) - Jim Galvin (enclosures)</w:t>
      </w:r>
    </w:p>
    <w:p w:rsidR="006F3846" w:rsidRDefault="006F3846" w:rsidP="006F3846">
      <w:pPr>
        <w:rPr>
          <w:sz w:val="20"/>
        </w:rPr>
      </w:pPr>
    </w:p>
    <w:p w:rsidR="003B502A" w:rsidRDefault="003B502A" w:rsidP="003B502A">
      <w:pPr>
        <w:rPr>
          <w:sz w:val="20"/>
        </w:rPr>
      </w:pPr>
      <w:r>
        <w:rPr>
          <w:sz w:val="20"/>
        </w:rPr>
        <w:t xml:space="preserve">Mr. Galvin reported that the FY2016-2019 TIP is greatly reduced from previous years.  The funding reduces further over the four-year period.  He reported that the Governor has proposed a revenue package to keep the Transportation Program funded. </w:t>
      </w:r>
    </w:p>
    <w:p w:rsidR="003B502A" w:rsidRDefault="003B502A" w:rsidP="003B502A">
      <w:pPr>
        <w:rPr>
          <w:sz w:val="20"/>
        </w:rPr>
      </w:pPr>
      <w:r>
        <w:rPr>
          <w:sz w:val="20"/>
        </w:rPr>
        <w:t>Mr. Vetter also noted that last year there was no approved TIP for 6 months due to the disagreement over the Kent County Sports Complex, and that everyone wanted to avoid that this year.</w:t>
      </w:r>
    </w:p>
    <w:p w:rsidR="003B502A" w:rsidRDefault="003B502A" w:rsidP="003B502A">
      <w:pPr>
        <w:rPr>
          <w:sz w:val="20"/>
        </w:rPr>
      </w:pPr>
    </w:p>
    <w:p w:rsidR="003B502A" w:rsidRDefault="003B502A" w:rsidP="003B502A">
      <w:pPr>
        <w:rPr>
          <w:sz w:val="20"/>
        </w:rPr>
      </w:pPr>
      <w:r>
        <w:rPr>
          <w:sz w:val="20"/>
        </w:rPr>
        <w:t>Mr. Asay had questions about how the funding is allocated and the relationship to the years noted for each project.  There was discussion concerning the types of projects and the icons identifying them – road, transit, bike or pedestrian – in the TIP.   Mr. Asay also had questions concerning bicycle paths and how the Complete Streets Policy is applied to projects.  Mr. Vetter explained that the Complete Streets Policy requires an evaluation of bicycle and pedestrian amenities</w:t>
      </w:r>
      <w:r w:rsidR="00D37793">
        <w:rPr>
          <w:sz w:val="20"/>
        </w:rPr>
        <w:t xml:space="preserve"> for a project</w:t>
      </w:r>
      <w:r>
        <w:rPr>
          <w:sz w:val="20"/>
        </w:rPr>
        <w:t>, to be included</w:t>
      </w:r>
      <w:r w:rsidR="00D37793">
        <w:rPr>
          <w:sz w:val="20"/>
        </w:rPr>
        <w:t xml:space="preserve"> if possible.  Mr. Galvin noted that many roads had shoulders that can be used for both bicycle riders and Amish horse-drawn buggies.  Mr. Asay said he was looking for specific Kent County bicycle projects; Mr. Galvin said that there were not any included in the TIP.   There was further discussion concerning bike/</w:t>
      </w:r>
      <w:proofErr w:type="spellStart"/>
      <w:r w:rsidR="00D37793">
        <w:rPr>
          <w:sz w:val="20"/>
        </w:rPr>
        <w:t>ped</w:t>
      </w:r>
      <w:proofErr w:type="spellEnd"/>
      <w:r w:rsidR="00D37793">
        <w:rPr>
          <w:sz w:val="20"/>
        </w:rPr>
        <w:t xml:space="preserve"> projects and state and federal funding, and where bike/</w:t>
      </w:r>
      <w:proofErr w:type="spellStart"/>
      <w:r w:rsidR="00D37793">
        <w:rPr>
          <w:sz w:val="20"/>
        </w:rPr>
        <w:t>ped</w:t>
      </w:r>
      <w:proofErr w:type="spellEnd"/>
      <w:r w:rsidR="00D37793">
        <w:rPr>
          <w:sz w:val="20"/>
        </w:rPr>
        <w:t xml:space="preserve"> projects were in the priority list.  Mr. Galvin said that the TIP shows what projects are funded; other projects are on an “aspirations” list.  He suggested Mr. Asay look at the list of projects in the long range plan for projects that have not been funded.</w:t>
      </w:r>
    </w:p>
    <w:p w:rsidR="00D37793" w:rsidRDefault="00D37793" w:rsidP="003B502A">
      <w:pPr>
        <w:rPr>
          <w:sz w:val="20"/>
        </w:rPr>
      </w:pPr>
    </w:p>
    <w:p w:rsidR="00D37793" w:rsidRDefault="00D37793" w:rsidP="003B502A">
      <w:pPr>
        <w:rPr>
          <w:sz w:val="20"/>
        </w:rPr>
      </w:pPr>
      <w:r>
        <w:rPr>
          <w:sz w:val="20"/>
        </w:rPr>
        <w:t>There was further discussion</w:t>
      </w:r>
      <w:r w:rsidR="000A53F8">
        <w:rPr>
          <w:sz w:val="20"/>
        </w:rPr>
        <w:t xml:space="preserve">, noting that </w:t>
      </w:r>
      <w:r>
        <w:rPr>
          <w:sz w:val="20"/>
        </w:rPr>
        <w:t xml:space="preserve">comparing </w:t>
      </w:r>
      <w:r w:rsidR="000A53F8">
        <w:rPr>
          <w:sz w:val="20"/>
        </w:rPr>
        <w:t>a</w:t>
      </w:r>
      <w:r>
        <w:rPr>
          <w:sz w:val="20"/>
        </w:rPr>
        <w:t xml:space="preserve"> 30-year list of projects to a four-year list did not make any sense.  Ms. Collins though</w:t>
      </w:r>
      <w:r w:rsidR="005F4DF1">
        <w:rPr>
          <w:sz w:val="20"/>
        </w:rPr>
        <w:t>t</w:t>
      </w:r>
      <w:r>
        <w:rPr>
          <w:sz w:val="20"/>
        </w:rPr>
        <w:t xml:space="preserve"> that municipalities should have something to say about what’s happening in Kent County.  There were comments on specific bike paths.  Mr. Vetter informed the PAC members that DelDOT has a separate project pool for smaller projects.  Mr. Asay said that Route 8 is unfriendly for </w:t>
      </w:r>
      <w:proofErr w:type="gramStart"/>
      <w:r>
        <w:rPr>
          <w:sz w:val="20"/>
        </w:rPr>
        <w:t>bikes,</w:t>
      </w:r>
      <w:proofErr w:type="gramEnd"/>
      <w:r>
        <w:rPr>
          <w:sz w:val="20"/>
        </w:rPr>
        <w:t xml:space="preserve"> nobody rides bikes there because it is so unfriendly.  The PAC discussed Route 8, Kenton Road, Garrison Oak, and the new Dover High School.</w:t>
      </w:r>
    </w:p>
    <w:p w:rsidR="00D37793" w:rsidRDefault="00D37793" w:rsidP="003B502A">
      <w:pPr>
        <w:rPr>
          <w:sz w:val="20"/>
        </w:rPr>
      </w:pPr>
    </w:p>
    <w:p w:rsidR="00D37793" w:rsidRDefault="00D37793" w:rsidP="003B502A">
      <w:pPr>
        <w:rPr>
          <w:sz w:val="20"/>
        </w:rPr>
      </w:pPr>
      <w:r>
        <w:rPr>
          <w:sz w:val="20"/>
        </w:rPr>
        <w:t xml:space="preserve">Ms. Layton reported on public comments received on the draft TIP.  </w:t>
      </w:r>
    </w:p>
    <w:p w:rsidR="00D37793" w:rsidRDefault="00D37793" w:rsidP="003B502A">
      <w:pPr>
        <w:rPr>
          <w:sz w:val="20"/>
        </w:rPr>
      </w:pPr>
    </w:p>
    <w:p w:rsidR="00C109C4" w:rsidRDefault="00D37793" w:rsidP="003B502A">
      <w:pPr>
        <w:rPr>
          <w:sz w:val="20"/>
        </w:rPr>
      </w:pPr>
      <w:r>
        <w:rPr>
          <w:sz w:val="20"/>
        </w:rPr>
        <w:t>MOTION</w:t>
      </w:r>
      <w:r>
        <w:rPr>
          <w:sz w:val="20"/>
        </w:rPr>
        <w:tab/>
        <w:t xml:space="preserve">By </w:t>
      </w:r>
      <w:r w:rsidR="00C109C4">
        <w:rPr>
          <w:sz w:val="20"/>
        </w:rPr>
        <w:t>Mr. Webster to recommend</w:t>
      </w:r>
      <w:r w:rsidR="005F4DF1">
        <w:rPr>
          <w:sz w:val="20"/>
        </w:rPr>
        <w:t xml:space="preserve"> that</w:t>
      </w:r>
      <w:r w:rsidR="00C109C4">
        <w:rPr>
          <w:sz w:val="20"/>
        </w:rPr>
        <w:t xml:space="preserve"> Council approve the FY2016-2019 TIP.  </w:t>
      </w:r>
      <w:proofErr w:type="gramStart"/>
      <w:r w:rsidR="00C109C4">
        <w:rPr>
          <w:sz w:val="20"/>
        </w:rPr>
        <w:t>Seconded by Mr. Tucker.</w:t>
      </w:r>
      <w:proofErr w:type="gramEnd"/>
      <w:r w:rsidR="00C109C4">
        <w:rPr>
          <w:sz w:val="20"/>
        </w:rPr>
        <w:t xml:space="preserve">  Motion </w:t>
      </w:r>
    </w:p>
    <w:p w:rsidR="008755CC" w:rsidRDefault="00C109C4" w:rsidP="003B502A">
      <w:pPr>
        <w:rPr>
          <w:sz w:val="20"/>
        </w:rPr>
      </w:pPr>
      <w:r>
        <w:rPr>
          <w:sz w:val="20"/>
        </w:rPr>
        <w:tab/>
      </w:r>
      <w:r>
        <w:rPr>
          <w:sz w:val="20"/>
        </w:rPr>
        <w:tab/>
      </w:r>
      <w:proofErr w:type="gramStart"/>
      <w:r>
        <w:rPr>
          <w:sz w:val="20"/>
        </w:rPr>
        <w:t>carried</w:t>
      </w:r>
      <w:proofErr w:type="gramEnd"/>
      <w:r>
        <w:rPr>
          <w:sz w:val="20"/>
        </w:rPr>
        <w:t xml:space="preserve"> with 7</w:t>
      </w:r>
      <w:r w:rsidR="005F4DF1">
        <w:rPr>
          <w:sz w:val="20"/>
        </w:rPr>
        <w:t xml:space="preserve"> </w:t>
      </w:r>
      <w:proofErr w:type="spellStart"/>
      <w:r w:rsidR="005F4DF1">
        <w:rPr>
          <w:sz w:val="20"/>
        </w:rPr>
        <w:t>Yeas</w:t>
      </w:r>
      <w:proofErr w:type="spellEnd"/>
      <w:r w:rsidR="008755CC">
        <w:rPr>
          <w:sz w:val="20"/>
        </w:rPr>
        <w:t xml:space="preserve">, </w:t>
      </w:r>
      <w:r>
        <w:rPr>
          <w:sz w:val="20"/>
        </w:rPr>
        <w:t>one abstention</w:t>
      </w:r>
      <w:r w:rsidR="008755CC">
        <w:rPr>
          <w:sz w:val="20"/>
        </w:rPr>
        <w:t xml:space="preserve"> and one opposed</w:t>
      </w:r>
      <w:r>
        <w:rPr>
          <w:sz w:val="20"/>
        </w:rPr>
        <w:t>.  Mr. Asay wanted clearer d</w:t>
      </w:r>
      <w:r w:rsidR="002D77B9">
        <w:rPr>
          <w:sz w:val="20"/>
        </w:rPr>
        <w:t xml:space="preserve">escriptions focusing on </w:t>
      </w:r>
    </w:p>
    <w:p w:rsidR="00D37793" w:rsidRDefault="008755CC" w:rsidP="003B502A">
      <w:pPr>
        <w:rPr>
          <w:sz w:val="20"/>
        </w:rPr>
      </w:pPr>
      <w:r>
        <w:rPr>
          <w:sz w:val="20"/>
        </w:rPr>
        <w:tab/>
      </w:r>
      <w:r>
        <w:rPr>
          <w:sz w:val="20"/>
        </w:rPr>
        <w:tab/>
      </w:r>
      <w:proofErr w:type="gramStart"/>
      <w:r w:rsidR="002D77B9">
        <w:rPr>
          <w:sz w:val="20"/>
        </w:rPr>
        <w:t>bicycle</w:t>
      </w:r>
      <w:proofErr w:type="gramEnd"/>
      <w:r w:rsidR="002D77B9">
        <w:rPr>
          <w:sz w:val="20"/>
        </w:rPr>
        <w:t xml:space="preserve"> and pedestrian</w:t>
      </w:r>
      <w:r w:rsidR="00C109C4">
        <w:rPr>
          <w:sz w:val="20"/>
        </w:rPr>
        <w:t xml:space="preserve"> projects.</w:t>
      </w:r>
    </w:p>
    <w:p w:rsidR="003B502A" w:rsidRDefault="003B502A" w:rsidP="003B502A">
      <w:pPr>
        <w:rPr>
          <w:sz w:val="20"/>
        </w:rPr>
      </w:pPr>
    </w:p>
    <w:p w:rsidR="00A50FB8" w:rsidRDefault="0007184C" w:rsidP="009303F8">
      <w:pPr>
        <w:rPr>
          <w:b/>
          <w:sz w:val="20"/>
        </w:rPr>
      </w:pPr>
      <w:r>
        <w:rPr>
          <w:b/>
          <w:sz w:val="20"/>
        </w:rPr>
        <w:t>9</w:t>
      </w:r>
      <w:r w:rsidR="00A50FB8">
        <w:rPr>
          <w:b/>
          <w:sz w:val="20"/>
        </w:rPr>
        <w:t>.</w:t>
      </w:r>
      <w:r w:rsidR="00A50FB8">
        <w:rPr>
          <w:b/>
          <w:sz w:val="20"/>
        </w:rPr>
        <w:tab/>
      </w:r>
      <w:r w:rsidR="00A50FB8" w:rsidRPr="00A50FB8">
        <w:rPr>
          <w:b/>
          <w:i/>
          <w:sz w:val="20"/>
        </w:rPr>
        <w:t>ACTION ITEM</w:t>
      </w:r>
      <w:r w:rsidR="00A50FB8">
        <w:rPr>
          <w:b/>
          <w:sz w:val="20"/>
        </w:rPr>
        <w:t>:  Location of June 2015 PAC Workshop</w:t>
      </w:r>
    </w:p>
    <w:p w:rsidR="009303F8" w:rsidRDefault="009303F8" w:rsidP="009303F8">
      <w:pPr>
        <w:rPr>
          <w:sz w:val="20"/>
        </w:rPr>
      </w:pPr>
    </w:p>
    <w:p w:rsidR="006123AA" w:rsidRDefault="006123AA" w:rsidP="009303F8">
      <w:pPr>
        <w:rPr>
          <w:sz w:val="20"/>
        </w:rPr>
      </w:pPr>
      <w:r>
        <w:rPr>
          <w:sz w:val="20"/>
        </w:rPr>
        <w:t>Ms. Layton reviewed the restaurants she had researched for the PAC Workshop.  The choices were Dover Downs Buffet, Roma, and Frazier’s.  Mr. Asay had questions about the workshop; Ms. Layton explained that it was a “thank you” to PAC members for volunteering their time and efforts to the MPO, and that there would be a guest speaker and full working agenda after dinner.  After reviewing the options, the consensus was to hold the workshop once again at Dover Downs.</w:t>
      </w:r>
    </w:p>
    <w:p w:rsidR="006123AA" w:rsidRDefault="006123AA" w:rsidP="009303F8">
      <w:pPr>
        <w:rPr>
          <w:sz w:val="20"/>
        </w:rPr>
      </w:pPr>
    </w:p>
    <w:p w:rsidR="006123AA" w:rsidRDefault="006123AA" w:rsidP="009303F8">
      <w:pPr>
        <w:rPr>
          <w:sz w:val="20"/>
        </w:rPr>
      </w:pPr>
      <w:r>
        <w:rPr>
          <w:sz w:val="20"/>
        </w:rPr>
        <w:t>MOTION</w:t>
      </w:r>
      <w:r>
        <w:rPr>
          <w:sz w:val="20"/>
        </w:rPr>
        <w:tab/>
        <w:t xml:space="preserve">By Ms. </w:t>
      </w:r>
      <w:proofErr w:type="spellStart"/>
      <w:r>
        <w:rPr>
          <w:sz w:val="20"/>
        </w:rPr>
        <w:t>Colins</w:t>
      </w:r>
      <w:proofErr w:type="spellEnd"/>
      <w:r>
        <w:rPr>
          <w:sz w:val="20"/>
        </w:rPr>
        <w:t xml:space="preserve"> to have staff reserve a private room at the Dover Downs Buffet for the June 23 PAC </w:t>
      </w:r>
    </w:p>
    <w:p w:rsidR="006123AA" w:rsidRDefault="006123AA" w:rsidP="009303F8">
      <w:pPr>
        <w:rPr>
          <w:sz w:val="20"/>
        </w:rPr>
      </w:pPr>
      <w:r>
        <w:rPr>
          <w:sz w:val="20"/>
        </w:rPr>
        <w:tab/>
      </w:r>
      <w:r>
        <w:rPr>
          <w:sz w:val="20"/>
        </w:rPr>
        <w:tab/>
      </w:r>
      <w:proofErr w:type="gramStart"/>
      <w:r>
        <w:rPr>
          <w:sz w:val="20"/>
        </w:rPr>
        <w:t>Workshop.</w:t>
      </w:r>
      <w:proofErr w:type="gramEnd"/>
      <w:r>
        <w:rPr>
          <w:sz w:val="20"/>
        </w:rPr>
        <w:t xml:space="preserve">  Dinner would be at 5:30 PM, followed by the PAC meeting at 6:00 PM. </w:t>
      </w:r>
    </w:p>
    <w:p w:rsidR="00C118AC" w:rsidRDefault="006123AA" w:rsidP="009303F8">
      <w:pPr>
        <w:rPr>
          <w:sz w:val="20"/>
        </w:rPr>
      </w:pPr>
      <w:r>
        <w:rPr>
          <w:sz w:val="20"/>
        </w:rPr>
        <w:tab/>
      </w:r>
      <w:r>
        <w:rPr>
          <w:sz w:val="20"/>
        </w:rPr>
        <w:tab/>
      </w:r>
      <w:proofErr w:type="gramStart"/>
      <w:r>
        <w:rPr>
          <w:sz w:val="20"/>
        </w:rPr>
        <w:t>Seconded by Mr. Tucker.</w:t>
      </w:r>
      <w:proofErr w:type="gramEnd"/>
      <w:r>
        <w:rPr>
          <w:sz w:val="20"/>
        </w:rPr>
        <w:t xml:space="preserve">  Motion carried.</w:t>
      </w:r>
    </w:p>
    <w:p w:rsidR="0098745B" w:rsidRDefault="0098745B" w:rsidP="009303F8">
      <w:pPr>
        <w:rPr>
          <w:sz w:val="20"/>
        </w:rPr>
      </w:pPr>
    </w:p>
    <w:p w:rsidR="0098745B" w:rsidRDefault="0098745B" w:rsidP="009303F8">
      <w:pPr>
        <w:rPr>
          <w:sz w:val="20"/>
        </w:rPr>
      </w:pPr>
      <w:r>
        <w:rPr>
          <w:sz w:val="20"/>
        </w:rPr>
        <w:t>Ms. Layton noted that possible agenda items included a presentation by Kendall Somers, of DE State Parks and Recreation, concerning software that inventories state facilities, and updating the Public Participation Plan.</w:t>
      </w:r>
    </w:p>
    <w:p w:rsidR="004253A3" w:rsidRPr="00C118AC" w:rsidRDefault="004253A3" w:rsidP="009303F8">
      <w:pPr>
        <w:rPr>
          <w:sz w:val="20"/>
        </w:rPr>
      </w:pPr>
    </w:p>
    <w:p w:rsidR="008B0CF6" w:rsidRDefault="0007184C" w:rsidP="009303F8">
      <w:pPr>
        <w:rPr>
          <w:b/>
          <w:sz w:val="20"/>
        </w:rPr>
      </w:pPr>
      <w:r>
        <w:rPr>
          <w:b/>
          <w:sz w:val="20"/>
        </w:rPr>
        <w:t>10</w:t>
      </w:r>
      <w:r w:rsidR="009303F8">
        <w:rPr>
          <w:b/>
          <w:sz w:val="20"/>
        </w:rPr>
        <w:t>.</w:t>
      </w:r>
      <w:r w:rsidR="009303F8">
        <w:rPr>
          <w:b/>
          <w:sz w:val="20"/>
        </w:rPr>
        <w:tab/>
        <w:t>**MEMBER REPORTS**</w:t>
      </w:r>
    </w:p>
    <w:p w:rsidR="009368E4" w:rsidRDefault="009368E4" w:rsidP="009303F8">
      <w:pPr>
        <w:rPr>
          <w:b/>
          <w:sz w:val="20"/>
        </w:rPr>
      </w:pPr>
    </w:p>
    <w:p w:rsidR="009368E4" w:rsidRPr="009368E4" w:rsidRDefault="009368E4" w:rsidP="009303F8">
      <w:pPr>
        <w:rPr>
          <w:sz w:val="20"/>
        </w:rPr>
      </w:pPr>
      <w:r>
        <w:rPr>
          <w:sz w:val="20"/>
        </w:rPr>
        <w:t>Mr. Dempsey announced that he was running for the Lake Forest School Board.  The election will be held on May 12, 2015.</w:t>
      </w:r>
    </w:p>
    <w:p w:rsidR="00A26B1B" w:rsidRDefault="00A26B1B" w:rsidP="001201AC">
      <w:pPr>
        <w:pStyle w:val="ListParagraph"/>
        <w:snapToGrid/>
        <w:ind w:left="0"/>
        <w:rPr>
          <w:b/>
          <w:sz w:val="20"/>
        </w:rPr>
      </w:pPr>
      <w:r w:rsidRPr="0066508E">
        <w:rPr>
          <w:b/>
          <w:sz w:val="20"/>
        </w:rPr>
        <w:t xml:space="preserve"> </w:t>
      </w:r>
    </w:p>
    <w:p w:rsidR="009368E4" w:rsidRDefault="009368E4" w:rsidP="001201AC">
      <w:pPr>
        <w:pStyle w:val="ListParagraph"/>
        <w:snapToGrid/>
        <w:ind w:left="0"/>
        <w:rPr>
          <w:b/>
          <w:sz w:val="20"/>
        </w:rPr>
      </w:pPr>
    </w:p>
    <w:p w:rsidR="009368E4" w:rsidRDefault="009368E4" w:rsidP="001201AC">
      <w:pPr>
        <w:pStyle w:val="ListParagraph"/>
        <w:snapToGrid/>
        <w:ind w:left="0"/>
        <w:rPr>
          <w:sz w:val="20"/>
        </w:rPr>
      </w:pPr>
      <w:r>
        <w:rPr>
          <w:sz w:val="20"/>
        </w:rPr>
        <w:t>Ms. Collins reported that the Town of Wyoming is working on its Comprehensive Plan.</w:t>
      </w:r>
    </w:p>
    <w:p w:rsidR="009368E4" w:rsidRDefault="009368E4" w:rsidP="001201AC">
      <w:pPr>
        <w:pStyle w:val="ListParagraph"/>
        <w:snapToGrid/>
        <w:ind w:left="0"/>
        <w:rPr>
          <w:sz w:val="20"/>
        </w:rPr>
      </w:pPr>
    </w:p>
    <w:p w:rsidR="009368E4" w:rsidRPr="009368E4" w:rsidRDefault="009368E4" w:rsidP="001201AC">
      <w:pPr>
        <w:pStyle w:val="ListParagraph"/>
        <w:snapToGrid/>
        <w:ind w:left="0"/>
        <w:rPr>
          <w:sz w:val="20"/>
        </w:rPr>
      </w:pPr>
      <w:r>
        <w:rPr>
          <w:sz w:val="20"/>
        </w:rPr>
        <w:t xml:space="preserve">Mr. Webster noted that it was </w:t>
      </w:r>
      <w:proofErr w:type="gramStart"/>
      <w:r>
        <w:rPr>
          <w:sz w:val="20"/>
        </w:rPr>
        <w:t>election day</w:t>
      </w:r>
      <w:proofErr w:type="gramEnd"/>
      <w:r>
        <w:rPr>
          <w:sz w:val="20"/>
        </w:rPr>
        <w:t xml:space="preserve"> in Dover for city council members and the position of Mayor.</w:t>
      </w:r>
    </w:p>
    <w:p w:rsidR="009368E4" w:rsidRPr="009368E4" w:rsidRDefault="009368E4" w:rsidP="001201AC">
      <w:pPr>
        <w:pStyle w:val="ListParagraph"/>
        <w:snapToGrid/>
        <w:ind w:left="0"/>
        <w:rPr>
          <w:sz w:val="16"/>
          <w:szCs w:val="16"/>
        </w:rPr>
      </w:pPr>
    </w:p>
    <w:p w:rsidR="004E2528" w:rsidRPr="0066508E" w:rsidRDefault="009303F8" w:rsidP="003443F1">
      <w:pPr>
        <w:pStyle w:val="Default"/>
        <w:rPr>
          <w:b/>
          <w:sz w:val="20"/>
          <w:szCs w:val="20"/>
        </w:rPr>
      </w:pPr>
      <w:r>
        <w:rPr>
          <w:b/>
          <w:sz w:val="20"/>
          <w:szCs w:val="20"/>
        </w:rPr>
        <w:t>1</w:t>
      </w:r>
      <w:r w:rsidR="0007184C">
        <w:rPr>
          <w:b/>
          <w:sz w:val="20"/>
          <w:szCs w:val="20"/>
        </w:rPr>
        <w:t>1</w:t>
      </w:r>
      <w:r w:rsidR="007D4C25" w:rsidRPr="0066508E">
        <w:rPr>
          <w:b/>
          <w:sz w:val="20"/>
          <w:szCs w:val="20"/>
        </w:rPr>
        <w:t>.</w:t>
      </w:r>
      <w:r w:rsidR="007D4C25" w:rsidRPr="0066508E">
        <w:rPr>
          <w:b/>
          <w:sz w:val="20"/>
          <w:szCs w:val="20"/>
        </w:rPr>
        <w:tab/>
      </w:r>
      <w:r w:rsidR="00F018B4" w:rsidRPr="0066508E">
        <w:rPr>
          <w:b/>
          <w:sz w:val="20"/>
          <w:szCs w:val="20"/>
        </w:rPr>
        <w:t>Staff Report</w:t>
      </w:r>
      <w:r w:rsidR="00887E13" w:rsidRPr="0066508E">
        <w:rPr>
          <w:b/>
          <w:sz w:val="20"/>
          <w:szCs w:val="20"/>
        </w:rPr>
        <w:t>s</w:t>
      </w:r>
      <w:r w:rsidR="00F018B4" w:rsidRPr="0066508E">
        <w:rPr>
          <w:b/>
          <w:sz w:val="20"/>
          <w:szCs w:val="20"/>
        </w:rPr>
        <w:t xml:space="preserve"> – </w:t>
      </w:r>
    </w:p>
    <w:p w:rsidR="00417D2B" w:rsidRPr="0066508E" w:rsidRDefault="00943E13" w:rsidP="004E2528">
      <w:pPr>
        <w:ind w:firstLine="720"/>
        <w:rPr>
          <w:b/>
          <w:sz w:val="20"/>
        </w:rPr>
      </w:pPr>
      <w:r>
        <w:rPr>
          <w:b/>
          <w:sz w:val="20"/>
        </w:rPr>
        <w:t>11</w:t>
      </w:r>
      <w:r w:rsidR="006C34D6" w:rsidRPr="0066508E">
        <w:rPr>
          <w:b/>
          <w:sz w:val="20"/>
        </w:rPr>
        <w:t xml:space="preserve">.1 </w:t>
      </w:r>
      <w:r w:rsidR="006C34D6" w:rsidRPr="0066508E">
        <w:rPr>
          <w:b/>
          <w:sz w:val="20"/>
        </w:rPr>
        <w:tab/>
      </w:r>
      <w:r w:rsidR="00417D2B" w:rsidRPr="0066508E">
        <w:rPr>
          <w:b/>
          <w:sz w:val="20"/>
        </w:rPr>
        <w:t xml:space="preserve">Progress &amp; Financial Reports – </w:t>
      </w:r>
      <w:r w:rsidR="006C34D6" w:rsidRPr="0066508E">
        <w:rPr>
          <w:b/>
          <w:sz w:val="20"/>
        </w:rPr>
        <w:t>Rich Vetter</w:t>
      </w:r>
      <w:r w:rsidR="00417D2B" w:rsidRPr="0066508E">
        <w:rPr>
          <w:b/>
          <w:sz w:val="20"/>
        </w:rPr>
        <w:t xml:space="preserve"> (enclosure</w:t>
      </w:r>
      <w:r w:rsidR="00BA2C29">
        <w:rPr>
          <w:b/>
          <w:sz w:val="20"/>
        </w:rPr>
        <w:t>s</w:t>
      </w:r>
      <w:r w:rsidR="006863AB" w:rsidRPr="0066508E">
        <w:rPr>
          <w:b/>
          <w:sz w:val="20"/>
        </w:rPr>
        <w:t>)</w:t>
      </w:r>
    </w:p>
    <w:p w:rsidR="008928EA" w:rsidRPr="0066508E" w:rsidRDefault="00943E13" w:rsidP="00A86892">
      <w:pPr>
        <w:ind w:firstLine="720"/>
        <w:rPr>
          <w:b/>
          <w:sz w:val="20"/>
        </w:rPr>
      </w:pPr>
      <w:r>
        <w:rPr>
          <w:b/>
          <w:sz w:val="20"/>
        </w:rPr>
        <w:t>11</w:t>
      </w:r>
      <w:r w:rsidR="00417D2B" w:rsidRPr="0066508E">
        <w:rPr>
          <w:b/>
          <w:sz w:val="20"/>
        </w:rPr>
        <w:t>.2</w:t>
      </w:r>
      <w:r w:rsidR="00417D2B" w:rsidRPr="0066508E">
        <w:rPr>
          <w:b/>
          <w:sz w:val="20"/>
        </w:rPr>
        <w:tab/>
      </w:r>
      <w:r w:rsidR="004E2528" w:rsidRPr="0066508E">
        <w:rPr>
          <w:b/>
          <w:sz w:val="20"/>
        </w:rPr>
        <w:t>Other Project Updates/Activities</w:t>
      </w:r>
      <w:r w:rsidR="00CA2CD9" w:rsidRPr="0066508E">
        <w:rPr>
          <w:b/>
          <w:sz w:val="20"/>
        </w:rPr>
        <w:t xml:space="preserve"> – </w:t>
      </w:r>
      <w:r w:rsidR="006C34D6" w:rsidRPr="0066508E">
        <w:rPr>
          <w:b/>
          <w:sz w:val="20"/>
        </w:rPr>
        <w:t>MPO Staff</w:t>
      </w:r>
    </w:p>
    <w:p w:rsidR="005C4EF0" w:rsidRDefault="00943E13" w:rsidP="008928EA">
      <w:pPr>
        <w:ind w:firstLine="720"/>
        <w:rPr>
          <w:b/>
          <w:sz w:val="20"/>
        </w:rPr>
      </w:pPr>
      <w:r>
        <w:rPr>
          <w:b/>
          <w:sz w:val="20"/>
        </w:rPr>
        <w:t>11</w:t>
      </w:r>
      <w:r w:rsidR="00417D2B" w:rsidRPr="0066508E">
        <w:rPr>
          <w:b/>
          <w:sz w:val="20"/>
        </w:rPr>
        <w:t>.3</w:t>
      </w:r>
      <w:r w:rsidR="004E2528" w:rsidRPr="0066508E">
        <w:rPr>
          <w:b/>
          <w:sz w:val="20"/>
        </w:rPr>
        <w:tab/>
        <w:t>Correspondence</w:t>
      </w:r>
      <w:r w:rsidR="002715FE" w:rsidRPr="0066508E">
        <w:rPr>
          <w:b/>
          <w:sz w:val="20"/>
        </w:rPr>
        <w:t>,</w:t>
      </w:r>
      <w:r w:rsidR="004E2528" w:rsidRPr="0066508E">
        <w:rPr>
          <w:b/>
          <w:sz w:val="20"/>
        </w:rPr>
        <w:t xml:space="preserve"> Publications/Reports</w:t>
      </w:r>
      <w:r w:rsidR="002715FE" w:rsidRPr="0066508E">
        <w:rPr>
          <w:b/>
          <w:sz w:val="20"/>
        </w:rPr>
        <w:t>/Outreach</w:t>
      </w:r>
      <w:r w:rsidR="00CA2CD9" w:rsidRPr="0066508E">
        <w:rPr>
          <w:b/>
          <w:sz w:val="20"/>
        </w:rPr>
        <w:t xml:space="preserve"> – K. Layton</w:t>
      </w:r>
    </w:p>
    <w:p w:rsidR="008928EA" w:rsidRPr="0066508E" w:rsidRDefault="0003637C" w:rsidP="005C4EF0">
      <w:pPr>
        <w:ind w:firstLine="720"/>
        <w:rPr>
          <w:b/>
          <w:sz w:val="20"/>
        </w:rPr>
      </w:pPr>
      <w:r>
        <w:rPr>
          <w:b/>
          <w:sz w:val="20"/>
        </w:rPr>
        <w:tab/>
      </w:r>
    </w:p>
    <w:p w:rsidR="00DB33FC" w:rsidRDefault="0007184C" w:rsidP="008928EA">
      <w:pPr>
        <w:rPr>
          <w:b/>
          <w:sz w:val="20"/>
        </w:rPr>
      </w:pPr>
      <w:r>
        <w:rPr>
          <w:b/>
          <w:sz w:val="20"/>
        </w:rPr>
        <w:t>12</w:t>
      </w:r>
      <w:r w:rsidR="00563DE8" w:rsidRPr="0066508E">
        <w:rPr>
          <w:b/>
          <w:sz w:val="20"/>
        </w:rPr>
        <w:t xml:space="preserve">. </w:t>
      </w:r>
      <w:r w:rsidR="00887E13" w:rsidRPr="0066508E">
        <w:rPr>
          <w:b/>
          <w:sz w:val="20"/>
        </w:rPr>
        <w:tab/>
      </w:r>
      <w:r w:rsidR="008928EA" w:rsidRPr="0066508E">
        <w:rPr>
          <w:b/>
          <w:sz w:val="20"/>
        </w:rPr>
        <w:t>ADJOURN</w:t>
      </w:r>
    </w:p>
    <w:p w:rsidR="00C07DBE" w:rsidRDefault="00C07DBE" w:rsidP="00C07DBE">
      <w:pPr>
        <w:rPr>
          <w:b/>
          <w:sz w:val="20"/>
        </w:rPr>
      </w:pPr>
    </w:p>
    <w:p w:rsidR="00724AF5" w:rsidRDefault="00A50FB8" w:rsidP="00A50FB8">
      <w:pPr>
        <w:rPr>
          <w:b/>
          <w:sz w:val="22"/>
        </w:rPr>
      </w:pPr>
      <w:r>
        <w:rPr>
          <w:b/>
          <w:sz w:val="22"/>
        </w:rPr>
        <w:t>Next meeting:</w:t>
      </w:r>
      <w:r w:rsidR="007835B8" w:rsidRPr="007835B8">
        <w:rPr>
          <w:b/>
          <w:sz w:val="22"/>
        </w:rPr>
        <w:t xml:space="preserve"> </w:t>
      </w:r>
      <w:r w:rsidR="009303F8">
        <w:rPr>
          <w:b/>
          <w:sz w:val="22"/>
        </w:rPr>
        <w:t>Ju</w:t>
      </w:r>
      <w:r w:rsidR="00C118AC">
        <w:rPr>
          <w:b/>
          <w:sz w:val="22"/>
        </w:rPr>
        <w:t>ne 23, Dover Downs Buffet, Meeting Room B</w:t>
      </w:r>
    </w:p>
    <w:p w:rsidR="00C118AC" w:rsidRDefault="00C118AC" w:rsidP="00A50FB8">
      <w:pPr>
        <w:rPr>
          <w:b/>
          <w:sz w:val="22"/>
        </w:rPr>
      </w:pPr>
    </w:p>
    <w:p w:rsidR="00C118AC" w:rsidRPr="00C118AC" w:rsidRDefault="00C118AC" w:rsidP="00A50FB8">
      <w:pPr>
        <w:rPr>
          <w:sz w:val="22"/>
        </w:rPr>
      </w:pPr>
      <w:proofErr w:type="gramStart"/>
      <w:r>
        <w:rPr>
          <w:sz w:val="22"/>
        </w:rPr>
        <w:t>MOTION</w:t>
      </w:r>
      <w:r>
        <w:rPr>
          <w:sz w:val="22"/>
        </w:rPr>
        <w:tab/>
        <w:t>By Mr. Tucker to adjourn the meeting.</w:t>
      </w:r>
      <w:proofErr w:type="gramEnd"/>
      <w:r>
        <w:rPr>
          <w:sz w:val="22"/>
        </w:rPr>
        <w:t xml:space="preserve">  </w:t>
      </w:r>
      <w:proofErr w:type="gramStart"/>
      <w:r>
        <w:rPr>
          <w:sz w:val="22"/>
        </w:rPr>
        <w:t>Seconded by Mr. Street.</w:t>
      </w:r>
      <w:proofErr w:type="gramEnd"/>
      <w:r>
        <w:rPr>
          <w:sz w:val="22"/>
        </w:rPr>
        <w:t xml:space="preserve">  Motion carried.</w:t>
      </w:r>
    </w:p>
    <w:p w:rsidR="00724AF5" w:rsidRDefault="00724AF5" w:rsidP="00724AF5">
      <w:pPr>
        <w:ind w:left="360"/>
        <w:rPr>
          <w:b/>
          <w:sz w:val="20"/>
        </w:rPr>
      </w:pPr>
    </w:p>
    <w:p w:rsidR="00F43609" w:rsidRPr="00B36DEB" w:rsidRDefault="00F43609" w:rsidP="00F43609">
      <w:pPr>
        <w:ind w:left="360"/>
        <w:rPr>
          <w:b/>
          <w:sz w:val="20"/>
        </w:rPr>
      </w:pPr>
    </w:p>
    <w:p w:rsidR="005C4EF0" w:rsidRDefault="005C4EF0" w:rsidP="00C07DBE">
      <w:pPr>
        <w:rPr>
          <w:b/>
          <w:sz w:val="22"/>
        </w:rPr>
      </w:pPr>
    </w:p>
    <w:p w:rsidR="005C4EF0" w:rsidRDefault="005C4EF0" w:rsidP="00C07DBE">
      <w:pPr>
        <w:rPr>
          <w:b/>
          <w:sz w:val="22"/>
        </w:rPr>
      </w:pPr>
    </w:p>
    <w:p w:rsidR="0089305C" w:rsidRDefault="005C4EF0" w:rsidP="00040DCE">
      <w:pPr>
        <w:ind w:left="360"/>
        <w:rPr>
          <w:b/>
          <w:sz w:val="22"/>
        </w:rPr>
      </w:pPr>
      <w:r>
        <w:rPr>
          <w:b/>
          <w:sz w:val="20"/>
        </w:rPr>
        <w:tab/>
      </w:r>
      <w:r>
        <w:rPr>
          <w:b/>
          <w:sz w:val="20"/>
        </w:rPr>
        <w:tab/>
      </w:r>
    </w:p>
    <w:sectPr w:rsidR="0089305C" w:rsidSect="0066508E">
      <w:headerReference w:type="default" r:id="rId8"/>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2A" w:rsidRDefault="003B502A">
      <w:r>
        <w:separator/>
      </w:r>
    </w:p>
  </w:endnote>
  <w:endnote w:type="continuationSeparator" w:id="1">
    <w:p w:rsidR="003B502A" w:rsidRDefault="003B5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2A" w:rsidRDefault="003B502A">
      <w:r>
        <w:separator/>
      </w:r>
    </w:p>
  </w:footnote>
  <w:footnote w:type="continuationSeparator" w:id="1">
    <w:p w:rsidR="003B502A" w:rsidRDefault="003B5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2A" w:rsidRDefault="003B502A">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3B502A" w:rsidRDefault="003B502A">
    <w:pPr>
      <w:ind w:left="-360"/>
      <w:rPr>
        <w:sz w:val="36"/>
      </w:rPr>
    </w:pPr>
  </w:p>
  <w:p w:rsidR="003B502A" w:rsidRDefault="003B502A">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3B502A" w:rsidRDefault="003B502A">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3B502A" w:rsidRDefault="003B502A">
    <w:pPr>
      <w:tabs>
        <w:tab w:val="right" w:pos="9360"/>
      </w:tabs>
      <w:ind w:left="-360"/>
      <w:rPr>
        <w:b/>
        <w:sz w:val="20"/>
      </w:rPr>
    </w:pPr>
    <w:r>
      <w:rPr>
        <w:b/>
        <w:sz w:val="20"/>
      </w:rPr>
      <w:t xml:space="preserve">                                            http://www.doverkentmpo.org</w:t>
    </w:r>
  </w:p>
  <w:p w:rsidR="003B502A" w:rsidRDefault="003B502A">
    <w:pPr>
      <w:ind w:left="-360"/>
      <w:rPr>
        <w:sz w:val="20"/>
      </w:rPr>
    </w:pPr>
  </w:p>
  <w:p w:rsidR="003B502A" w:rsidRDefault="004D492D">
    <w:pPr>
      <w:spacing w:line="43" w:lineRule="exact"/>
      <w:ind w:left="-360"/>
      <w:rPr>
        <w:sz w:val="20"/>
      </w:rPr>
    </w:pPr>
    <w:r w:rsidRPr="004D492D">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3B502A" w:rsidRDefault="003B502A">
    <w:pPr>
      <w:spacing w:line="240" w:lineRule="exac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67D93"/>
    <w:multiLevelType w:val="singleLevel"/>
    <w:tmpl w:val="0409000F"/>
    <w:lvl w:ilvl="0">
      <w:start w:val="1"/>
      <w:numFmt w:val="decimal"/>
      <w:lvlText w:val="%1."/>
      <w:lvlJc w:val="left"/>
      <w:pPr>
        <w:tabs>
          <w:tab w:val="num" w:pos="360"/>
        </w:tabs>
        <w:ind w:left="360" w:hanging="360"/>
      </w:pPr>
    </w:lvl>
  </w:abstractNum>
  <w:abstractNum w:abstractNumId="2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4"/>
  </w:num>
  <w:num w:numId="11">
    <w:abstractNumId w:val="11"/>
  </w:num>
  <w:num w:numId="12">
    <w:abstractNumId w:val="16"/>
  </w:num>
  <w:num w:numId="13">
    <w:abstractNumId w:val="12"/>
  </w:num>
  <w:num w:numId="14">
    <w:abstractNumId w:val="26"/>
  </w:num>
  <w:num w:numId="15">
    <w:abstractNumId w:val="25"/>
  </w:num>
  <w:num w:numId="16">
    <w:abstractNumId w:val="13"/>
  </w:num>
  <w:num w:numId="17">
    <w:abstractNumId w:val="3"/>
  </w:num>
  <w:num w:numId="18">
    <w:abstractNumId w:val="14"/>
  </w:num>
  <w:num w:numId="19">
    <w:abstractNumId w:val="10"/>
  </w:num>
  <w:num w:numId="20">
    <w:abstractNumId w:val="2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8"/>
  </w:num>
  <w:num w:numId="26">
    <w:abstractNumId w:val="22"/>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shapelayout v:ext="edit">
      <o:idmap v:ext="edit" data="1"/>
    </o:shapelayout>
  </w:hdrShapeDefaults>
  <w:footnotePr>
    <w:footnote w:id="0"/>
    <w:footnote w:id="1"/>
  </w:footnotePr>
  <w:endnotePr>
    <w:numFmt w:val="decimal"/>
    <w:endnote w:id="0"/>
    <w:endnote w:id="1"/>
  </w:endnotePr>
  <w:compat/>
  <w:rsids>
    <w:rsidRoot w:val="00A671C9"/>
    <w:rsid w:val="00001406"/>
    <w:rsid w:val="0000353E"/>
    <w:rsid w:val="00003BCF"/>
    <w:rsid w:val="00006B94"/>
    <w:rsid w:val="00022309"/>
    <w:rsid w:val="00023E69"/>
    <w:rsid w:val="000240DE"/>
    <w:rsid w:val="00033ABA"/>
    <w:rsid w:val="0003637C"/>
    <w:rsid w:val="000374C7"/>
    <w:rsid w:val="00040DCE"/>
    <w:rsid w:val="00051732"/>
    <w:rsid w:val="000709CD"/>
    <w:rsid w:val="0007184C"/>
    <w:rsid w:val="00075C76"/>
    <w:rsid w:val="000809D1"/>
    <w:rsid w:val="0008233C"/>
    <w:rsid w:val="000901E1"/>
    <w:rsid w:val="00094567"/>
    <w:rsid w:val="000A53F8"/>
    <w:rsid w:val="000C188E"/>
    <w:rsid w:val="000C5BDE"/>
    <w:rsid w:val="000D3ABF"/>
    <w:rsid w:val="000E67D0"/>
    <w:rsid w:val="000E6A74"/>
    <w:rsid w:val="000E76DE"/>
    <w:rsid w:val="000F1685"/>
    <w:rsid w:val="000F1EE4"/>
    <w:rsid w:val="000F7CB2"/>
    <w:rsid w:val="00101885"/>
    <w:rsid w:val="00111392"/>
    <w:rsid w:val="00115819"/>
    <w:rsid w:val="00116673"/>
    <w:rsid w:val="001201AC"/>
    <w:rsid w:val="001439BF"/>
    <w:rsid w:val="0014776B"/>
    <w:rsid w:val="00151E3D"/>
    <w:rsid w:val="001554DF"/>
    <w:rsid w:val="00161EE5"/>
    <w:rsid w:val="00174E9B"/>
    <w:rsid w:val="00177C24"/>
    <w:rsid w:val="00177EC8"/>
    <w:rsid w:val="001A2DC2"/>
    <w:rsid w:val="001A3DD8"/>
    <w:rsid w:val="001A7097"/>
    <w:rsid w:val="001B164F"/>
    <w:rsid w:val="001B6228"/>
    <w:rsid w:val="001B74CD"/>
    <w:rsid w:val="001D30E8"/>
    <w:rsid w:val="001D5257"/>
    <w:rsid w:val="001E024B"/>
    <w:rsid w:val="001F3277"/>
    <w:rsid w:val="001F6A86"/>
    <w:rsid w:val="001F6FE7"/>
    <w:rsid w:val="00203848"/>
    <w:rsid w:val="0020541F"/>
    <w:rsid w:val="00207858"/>
    <w:rsid w:val="0021215C"/>
    <w:rsid w:val="00220B99"/>
    <w:rsid w:val="00222053"/>
    <w:rsid w:val="00234009"/>
    <w:rsid w:val="00235745"/>
    <w:rsid w:val="00241692"/>
    <w:rsid w:val="002504FC"/>
    <w:rsid w:val="00252071"/>
    <w:rsid w:val="0025640C"/>
    <w:rsid w:val="0025720F"/>
    <w:rsid w:val="00263117"/>
    <w:rsid w:val="002636F5"/>
    <w:rsid w:val="00264C49"/>
    <w:rsid w:val="002674AD"/>
    <w:rsid w:val="002715FE"/>
    <w:rsid w:val="00271773"/>
    <w:rsid w:val="00287C35"/>
    <w:rsid w:val="00293CE2"/>
    <w:rsid w:val="002A6318"/>
    <w:rsid w:val="002A763E"/>
    <w:rsid w:val="002A7691"/>
    <w:rsid w:val="002B4333"/>
    <w:rsid w:val="002D77B9"/>
    <w:rsid w:val="002E011C"/>
    <w:rsid w:val="002E54CE"/>
    <w:rsid w:val="002E5E77"/>
    <w:rsid w:val="002F2251"/>
    <w:rsid w:val="002F630F"/>
    <w:rsid w:val="00303C10"/>
    <w:rsid w:val="00310038"/>
    <w:rsid w:val="00311F6C"/>
    <w:rsid w:val="0031233C"/>
    <w:rsid w:val="003150BA"/>
    <w:rsid w:val="003276DB"/>
    <w:rsid w:val="003337B4"/>
    <w:rsid w:val="003443F1"/>
    <w:rsid w:val="00344C73"/>
    <w:rsid w:val="00347D0C"/>
    <w:rsid w:val="00370EA3"/>
    <w:rsid w:val="003710B6"/>
    <w:rsid w:val="00371788"/>
    <w:rsid w:val="003738C6"/>
    <w:rsid w:val="00375C1F"/>
    <w:rsid w:val="003812D3"/>
    <w:rsid w:val="003818D7"/>
    <w:rsid w:val="003B502A"/>
    <w:rsid w:val="003B6ED6"/>
    <w:rsid w:val="003D0963"/>
    <w:rsid w:val="003D4717"/>
    <w:rsid w:val="003E311F"/>
    <w:rsid w:val="003E7292"/>
    <w:rsid w:val="003F0ADF"/>
    <w:rsid w:val="003F178C"/>
    <w:rsid w:val="00402C9D"/>
    <w:rsid w:val="0040576A"/>
    <w:rsid w:val="00416545"/>
    <w:rsid w:val="004169AE"/>
    <w:rsid w:val="00417D2B"/>
    <w:rsid w:val="004232A4"/>
    <w:rsid w:val="00424A13"/>
    <w:rsid w:val="004253A3"/>
    <w:rsid w:val="00432037"/>
    <w:rsid w:val="00433C5E"/>
    <w:rsid w:val="00435FEB"/>
    <w:rsid w:val="0044156B"/>
    <w:rsid w:val="004530C6"/>
    <w:rsid w:val="00471392"/>
    <w:rsid w:val="00471B7A"/>
    <w:rsid w:val="00477B60"/>
    <w:rsid w:val="0048321C"/>
    <w:rsid w:val="00487646"/>
    <w:rsid w:val="0049072F"/>
    <w:rsid w:val="0049214A"/>
    <w:rsid w:val="004A0356"/>
    <w:rsid w:val="004A18D5"/>
    <w:rsid w:val="004A303A"/>
    <w:rsid w:val="004A3A2F"/>
    <w:rsid w:val="004A3F18"/>
    <w:rsid w:val="004A7129"/>
    <w:rsid w:val="004B2C8D"/>
    <w:rsid w:val="004C4363"/>
    <w:rsid w:val="004D36CE"/>
    <w:rsid w:val="004D492D"/>
    <w:rsid w:val="004D4CF3"/>
    <w:rsid w:val="004D62FD"/>
    <w:rsid w:val="004E088E"/>
    <w:rsid w:val="004E2528"/>
    <w:rsid w:val="004E5AA1"/>
    <w:rsid w:val="004E62A5"/>
    <w:rsid w:val="004E7A9B"/>
    <w:rsid w:val="004F3F79"/>
    <w:rsid w:val="004F57FC"/>
    <w:rsid w:val="004F671E"/>
    <w:rsid w:val="004F7499"/>
    <w:rsid w:val="005165D0"/>
    <w:rsid w:val="00520044"/>
    <w:rsid w:val="0053144F"/>
    <w:rsid w:val="005335F4"/>
    <w:rsid w:val="0053519E"/>
    <w:rsid w:val="00535457"/>
    <w:rsid w:val="00563A46"/>
    <w:rsid w:val="00563DE8"/>
    <w:rsid w:val="005665C6"/>
    <w:rsid w:val="005735EA"/>
    <w:rsid w:val="005828AD"/>
    <w:rsid w:val="005946D2"/>
    <w:rsid w:val="00596E66"/>
    <w:rsid w:val="005B4F47"/>
    <w:rsid w:val="005B5B56"/>
    <w:rsid w:val="005B60A5"/>
    <w:rsid w:val="005B7D13"/>
    <w:rsid w:val="005C03FF"/>
    <w:rsid w:val="005C0684"/>
    <w:rsid w:val="005C4EF0"/>
    <w:rsid w:val="005C624F"/>
    <w:rsid w:val="005F4DF1"/>
    <w:rsid w:val="005F7BF4"/>
    <w:rsid w:val="00603719"/>
    <w:rsid w:val="00606C50"/>
    <w:rsid w:val="006123AA"/>
    <w:rsid w:val="006243A6"/>
    <w:rsid w:val="00626C2A"/>
    <w:rsid w:val="00635CC4"/>
    <w:rsid w:val="00636981"/>
    <w:rsid w:val="006419B5"/>
    <w:rsid w:val="00644679"/>
    <w:rsid w:val="006518A6"/>
    <w:rsid w:val="006625BB"/>
    <w:rsid w:val="00664063"/>
    <w:rsid w:val="0066508E"/>
    <w:rsid w:val="0066793F"/>
    <w:rsid w:val="006863AB"/>
    <w:rsid w:val="006A307E"/>
    <w:rsid w:val="006B016F"/>
    <w:rsid w:val="006B57A6"/>
    <w:rsid w:val="006B6C81"/>
    <w:rsid w:val="006C34D6"/>
    <w:rsid w:val="006F3846"/>
    <w:rsid w:val="00713A2D"/>
    <w:rsid w:val="007247B6"/>
    <w:rsid w:val="00724AF5"/>
    <w:rsid w:val="007314B8"/>
    <w:rsid w:val="00733167"/>
    <w:rsid w:val="00750280"/>
    <w:rsid w:val="00767AB5"/>
    <w:rsid w:val="0077598A"/>
    <w:rsid w:val="007835B8"/>
    <w:rsid w:val="007943D5"/>
    <w:rsid w:val="007965F0"/>
    <w:rsid w:val="0079734F"/>
    <w:rsid w:val="007B1205"/>
    <w:rsid w:val="007C5C6C"/>
    <w:rsid w:val="007D0413"/>
    <w:rsid w:val="007D4C25"/>
    <w:rsid w:val="007E3891"/>
    <w:rsid w:val="007E3D90"/>
    <w:rsid w:val="007E4D0F"/>
    <w:rsid w:val="007F3E28"/>
    <w:rsid w:val="007F6318"/>
    <w:rsid w:val="00800585"/>
    <w:rsid w:val="00806B3B"/>
    <w:rsid w:val="00810E18"/>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755CC"/>
    <w:rsid w:val="00887E13"/>
    <w:rsid w:val="008928EA"/>
    <w:rsid w:val="0089305C"/>
    <w:rsid w:val="00893D22"/>
    <w:rsid w:val="008A1C62"/>
    <w:rsid w:val="008A47F2"/>
    <w:rsid w:val="008B0CF6"/>
    <w:rsid w:val="008B2278"/>
    <w:rsid w:val="008B78ED"/>
    <w:rsid w:val="008C4A59"/>
    <w:rsid w:val="008C7116"/>
    <w:rsid w:val="008D200A"/>
    <w:rsid w:val="008E1B4C"/>
    <w:rsid w:val="009120E3"/>
    <w:rsid w:val="009130A0"/>
    <w:rsid w:val="00917A82"/>
    <w:rsid w:val="0092277F"/>
    <w:rsid w:val="009246C4"/>
    <w:rsid w:val="009303F8"/>
    <w:rsid w:val="00935464"/>
    <w:rsid w:val="009368E4"/>
    <w:rsid w:val="00943E13"/>
    <w:rsid w:val="009616C0"/>
    <w:rsid w:val="009633AA"/>
    <w:rsid w:val="00965822"/>
    <w:rsid w:val="00965983"/>
    <w:rsid w:val="00977A8B"/>
    <w:rsid w:val="0098745B"/>
    <w:rsid w:val="00995502"/>
    <w:rsid w:val="00997D59"/>
    <w:rsid w:val="009A29E5"/>
    <w:rsid w:val="009A5C12"/>
    <w:rsid w:val="009B723F"/>
    <w:rsid w:val="009C5300"/>
    <w:rsid w:val="009D53D9"/>
    <w:rsid w:val="009E061E"/>
    <w:rsid w:val="009E6C14"/>
    <w:rsid w:val="00A025C4"/>
    <w:rsid w:val="00A037D0"/>
    <w:rsid w:val="00A052E7"/>
    <w:rsid w:val="00A11BC7"/>
    <w:rsid w:val="00A1381E"/>
    <w:rsid w:val="00A2103D"/>
    <w:rsid w:val="00A2299A"/>
    <w:rsid w:val="00A26B1B"/>
    <w:rsid w:val="00A2703C"/>
    <w:rsid w:val="00A276FD"/>
    <w:rsid w:val="00A36F96"/>
    <w:rsid w:val="00A50FB8"/>
    <w:rsid w:val="00A671C9"/>
    <w:rsid w:val="00A74480"/>
    <w:rsid w:val="00A765F7"/>
    <w:rsid w:val="00A8114F"/>
    <w:rsid w:val="00A86892"/>
    <w:rsid w:val="00A9456A"/>
    <w:rsid w:val="00A96B71"/>
    <w:rsid w:val="00AA6525"/>
    <w:rsid w:val="00AC368B"/>
    <w:rsid w:val="00AC65F1"/>
    <w:rsid w:val="00AE1FCB"/>
    <w:rsid w:val="00AF0052"/>
    <w:rsid w:val="00AF69A4"/>
    <w:rsid w:val="00AF706F"/>
    <w:rsid w:val="00B31C49"/>
    <w:rsid w:val="00B35927"/>
    <w:rsid w:val="00B460E1"/>
    <w:rsid w:val="00B57311"/>
    <w:rsid w:val="00B60A42"/>
    <w:rsid w:val="00B749F3"/>
    <w:rsid w:val="00B929A2"/>
    <w:rsid w:val="00BA286E"/>
    <w:rsid w:val="00BA2C29"/>
    <w:rsid w:val="00BB17D6"/>
    <w:rsid w:val="00BB207C"/>
    <w:rsid w:val="00BB35BF"/>
    <w:rsid w:val="00BB6072"/>
    <w:rsid w:val="00BC570E"/>
    <w:rsid w:val="00BC6589"/>
    <w:rsid w:val="00BC7BA2"/>
    <w:rsid w:val="00BD1E14"/>
    <w:rsid w:val="00BE5929"/>
    <w:rsid w:val="00BF17AC"/>
    <w:rsid w:val="00BF2C21"/>
    <w:rsid w:val="00BF687A"/>
    <w:rsid w:val="00C0339C"/>
    <w:rsid w:val="00C07DBE"/>
    <w:rsid w:val="00C100A8"/>
    <w:rsid w:val="00C109C4"/>
    <w:rsid w:val="00C118AC"/>
    <w:rsid w:val="00C20E51"/>
    <w:rsid w:val="00C22E8B"/>
    <w:rsid w:val="00C27EDB"/>
    <w:rsid w:val="00C44973"/>
    <w:rsid w:val="00C65625"/>
    <w:rsid w:val="00C6568A"/>
    <w:rsid w:val="00C81BEA"/>
    <w:rsid w:val="00C824D1"/>
    <w:rsid w:val="00C85AD6"/>
    <w:rsid w:val="00C861BD"/>
    <w:rsid w:val="00C87595"/>
    <w:rsid w:val="00C875BD"/>
    <w:rsid w:val="00C90535"/>
    <w:rsid w:val="00C9202D"/>
    <w:rsid w:val="00CA282B"/>
    <w:rsid w:val="00CA2CD9"/>
    <w:rsid w:val="00CA6EC8"/>
    <w:rsid w:val="00CB6554"/>
    <w:rsid w:val="00CC736D"/>
    <w:rsid w:val="00CD1062"/>
    <w:rsid w:val="00CF0380"/>
    <w:rsid w:val="00CF20F3"/>
    <w:rsid w:val="00CF3B7A"/>
    <w:rsid w:val="00D04BEC"/>
    <w:rsid w:val="00D12E70"/>
    <w:rsid w:val="00D16DA4"/>
    <w:rsid w:val="00D201BE"/>
    <w:rsid w:val="00D30A0C"/>
    <w:rsid w:val="00D3145E"/>
    <w:rsid w:val="00D336F0"/>
    <w:rsid w:val="00D363D8"/>
    <w:rsid w:val="00D37793"/>
    <w:rsid w:val="00D44C82"/>
    <w:rsid w:val="00D47DF2"/>
    <w:rsid w:val="00D551E5"/>
    <w:rsid w:val="00D55B7C"/>
    <w:rsid w:val="00D74424"/>
    <w:rsid w:val="00D75F0E"/>
    <w:rsid w:val="00D82554"/>
    <w:rsid w:val="00DA1EED"/>
    <w:rsid w:val="00DA310D"/>
    <w:rsid w:val="00DA34B7"/>
    <w:rsid w:val="00DA7069"/>
    <w:rsid w:val="00DB33FC"/>
    <w:rsid w:val="00DC0CBE"/>
    <w:rsid w:val="00DC226E"/>
    <w:rsid w:val="00DC34E3"/>
    <w:rsid w:val="00DC7EAC"/>
    <w:rsid w:val="00DD396C"/>
    <w:rsid w:val="00DD7429"/>
    <w:rsid w:val="00DE5197"/>
    <w:rsid w:val="00DF326B"/>
    <w:rsid w:val="00E0373D"/>
    <w:rsid w:val="00E06B9E"/>
    <w:rsid w:val="00E17DA8"/>
    <w:rsid w:val="00E20B9B"/>
    <w:rsid w:val="00E24A2C"/>
    <w:rsid w:val="00E268F2"/>
    <w:rsid w:val="00E3006A"/>
    <w:rsid w:val="00E41F1F"/>
    <w:rsid w:val="00E42F9B"/>
    <w:rsid w:val="00E46DD5"/>
    <w:rsid w:val="00E6354E"/>
    <w:rsid w:val="00E73F29"/>
    <w:rsid w:val="00EA6F2B"/>
    <w:rsid w:val="00EC2D1A"/>
    <w:rsid w:val="00ED143B"/>
    <w:rsid w:val="00ED2787"/>
    <w:rsid w:val="00EE1ABE"/>
    <w:rsid w:val="00EE20BC"/>
    <w:rsid w:val="00EE3F29"/>
    <w:rsid w:val="00EE6ED4"/>
    <w:rsid w:val="00EE6FCC"/>
    <w:rsid w:val="00EF240E"/>
    <w:rsid w:val="00EF2CA4"/>
    <w:rsid w:val="00EF3E44"/>
    <w:rsid w:val="00F018B4"/>
    <w:rsid w:val="00F12300"/>
    <w:rsid w:val="00F139E1"/>
    <w:rsid w:val="00F24470"/>
    <w:rsid w:val="00F2764A"/>
    <w:rsid w:val="00F27D22"/>
    <w:rsid w:val="00F27D87"/>
    <w:rsid w:val="00F34911"/>
    <w:rsid w:val="00F3716F"/>
    <w:rsid w:val="00F43609"/>
    <w:rsid w:val="00F51156"/>
    <w:rsid w:val="00F57D34"/>
    <w:rsid w:val="00F60247"/>
    <w:rsid w:val="00F640B5"/>
    <w:rsid w:val="00F70465"/>
    <w:rsid w:val="00F86301"/>
    <w:rsid w:val="00F92A4E"/>
    <w:rsid w:val="00FB3C43"/>
    <w:rsid w:val="00FC0675"/>
    <w:rsid w:val="00FC1BF0"/>
    <w:rsid w:val="00FD5F3A"/>
    <w:rsid w:val="00FD7815"/>
    <w:rsid w:val="00FE5578"/>
    <w:rsid w:val="00FF2A55"/>
    <w:rsid w:val="00FF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r="http://schemas.openxmlformats.org/officeDocument/2006/relationships" xmlns:w="http://schemas.openxmlformats.org/wordprocessingml/2006/main">
  <w:divs>
    <w:div w:id="164639527">
      <w:bodyDiv w:val="1"/>
      <w:marLeft w:val="0"/>
      <w:marRight w:val="0"/>
      <w:marTop w:val="0"/>
      <w:marBottom w:val="0"/>
      <w:divBdr>
        <w:top w:val="none" w:sz="0" w:space="0" w:color="auto"/>
        <w:left w:val="none" w:sz="0" w:space="0" w:color="auto"/>
        <w:bottom w:val="none" w:sz="0" w:space="0" w:color="auto"/>
        <w:right w:val="none" w:sz="0" w:space="0" w:color="auto"/>
      </w:divBdr>
    </w:div>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7907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EB810-39DA-49D9-A240-3B940038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1225</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16</cp:revision>
  <cp:lastPrinted>2014-08-06T16:11:00Z</cp:lastPrinted>
  <dcterms:created xsi:type="dcterms:W3CDTF">2015-06-04T20:59:00Z</dcterms:created>
  <dcterms:modified xsi:type="dcterms:W3CDTF">2015-06-09T17:00:00Z</dcterms:modified>
</cp:coreProperties>
</file>