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E" w:rsidRPr="00265252" w:rsidRDefault="005F0038" w:rsidP="00264BB3">
      <w:pPr>
        <w:pStyle w:val="Heading1"/>
        <w:jc w:val="center"/>
        <w:rPr>
          <w:b/>
          <w:sz w:val="22"/>
          <w:szCs w:val="22"/>
          <w:u w:val="single"/>
        </w:rPr>
      </w:pPr>
      <w:bookmarkStart w:id="0" w:name="_GoBack"/>
      <w:bookmarkEnd w:id="0"/>
      <w:r w:rsidRPr="00265252">
        <w:rPr>
          <w:b/>
          <w:sz w:val="22"/>
          <w:szCs w:val="22"/>
          <w:u w:val="single"/>
        </w:rPr>
        <w:t xml:space="preserve">DOVER/KENT MPO COUNCIL </w:t>
      </w:r>
    </w:p>
    <w:p w:rsidR="00B01B88" w:rsidRPr="00265252" w:rsidRDefault="0027651E" w:rsidP="00264BB3">
      <w:pPr>
        <w:pStyle w:val="Heading1"/>
        <w:jc w:val="center"/>
        <w:rPr>
          <w:b/>
          <w:sz w:val="22"/>
          <w:szCs w:val="22"/>
          <w:u w:val="single"/>
        </w:rPr>
      </w:pPr>
      <w:r w:rsidRPr="00265252">
        <w:rPr>
          <w:b/>
          <w:sz w:val="22"/>
          <w:szCs w:val="22"/>
          <w:u w:val="single"/>
        </w:rPr>
        <w:t>MINUTES OF JULY 8, 2015</w:t>
      </w:r>
    </w:p>
    <w:p w:rsidR="0027651E" w:rsidRPr="00265252" w:rsidRDefault="0027651E" w:rsidP="00264BB3">
      <w:pPr>
        <w:rPr>
          <w:b/>
          <w:sz w:val="22"/>
          <w:szCs w:val="22"/>
          <w:u w:val="single"/>
        </w:rPr>
      </w:pPr>
    </w:p>
    <w:p w:rsidR="005F0038" w:rsidRPr="00265252" w:rsidRDefault="005F0038" w:rsidP="00264BB3">
      <w:pPr>
        <w:rPr>
          <w:b/>
          <w:sz w:val="22"/>
          <w:szCs w:val="22"/>
        </w:rPr>
      </w:pPr>
      <w:r w:rsidRPr="00265252">
        <w:rPr>
          <w:b/>
          <w:sz w:val="22"/>
          <w:szCs w:val="22"/>
          <w:u w:val="single"/>
        </w:rPr>
        <w:t>Dover/Kent MPO Council Members and /or Representatives thereof</w:t>
      </w:r>
      <w:r w:rsidR="0027651E" w:rsidRPr="00265252">
        <w:rPr>
          <w:b/>
          <w:sz w:val="22"/>
          <w:szCs w:val="22"/>
          <w:u w:val="single"/>
        </w:rPr>
        <w:t xml:space="preserve"> attending</w:t>
      </w:r>
      <w:r w:rsidRPr="00265252">
        <w:rPr>
          <w:b/>
          <w:sz w:val="22"/>
          <w:szCs w:val="22"/>
        </w:rPr>
        <w:t>:</w:t>
      </w:r>
    </w:p>
    <w:p w:rsidR="00FC2673" w:rsidRPr="00265252" w:rsidRDefault="00FC2673" w:rsidP="00264BB3">
      <w:pPr>
        <w:rPr>
          <w:b/>
          <w:sz w:val="22"/>
          <w:szCs w:val="22"/>
        </w:rPr>
      </w:pPr>
      <w:r w:rsidRPr="00265252">
        <w:rPr>
          <w:b/>
          <w:sz w:val="22"/>
          <w:szCs w:val="22"/>
        </w:rPr>
        <w:t>Brad Eaby, for Brooks Banta,</w:t>
      </w:r>
      <w:r w:rsidR="00CA3F03" w:rsidRPr="00265252">
        <w:rPr>
          <w:b/>
          <w:sz w:val="22"/>
          <w:szCs w:val="22"/>
        </w:rPr>
        <w:t xml:space="preserve"> </w:t>
      </w:r>
      <w:r w:rsidRPr="00265252">
        <w:rPr>
          <w:b/>
          <w:sz w:val="22"/>
          <w:szCs w:val="22"/>
        </w:rPr>
        <w:t>President, Kent County Levy Court, Chair</w:t>
      </w:r>
      <w:r w:rsidR="00CA3F03" w:rsidRPr="00265252">
        <w:rPr>
          <w:b/>
          <w:sz w:val="22"/>
          <w:szCs w:val="22"/>
        </w:rPr>
        <w:t>man</w:t>
      </w:r>
    </w:p>
    <w:p w:rsidR="00CE5125" w:rsidRPr="00265252" w:rsidRDefault="00CA3F03" w:rsidP="00264BB3">
      <w:pPr>
        <w:rPr>
          <w:b/>
          <w:sz w:val="22"/>
          <w:szCs w:val="22"/>
        </w:rPr>
      </w:pPr>
      <w:r w:rsidRPr="00265252">
        <w:rPr>
          <w:b/>
          <w:sz w:val="22"/>
          <w:szCs w:val="22"/>
        </w:rPr>
        <w:t>Robin Christiansen</w:t>
      </w:r>
      <w:r w:rsidR="00FC2673" w:rsidRPr="00265252">
        <w:rPr>
          <w:b/>
          <w:sz w:val="22"/>
          <w:szCs w:val="22"/>
        </w:rPr>
        <w:t xml:space="preserve">, </w:t>
      </w:r>
      <w:r w:rsidR="001206BA" w:rsidRPr="00265252">
        <w:rPr>
          <w:b/>
          <w:sz w:val="22"/>
          <w:szCs w:val="22"/>
        </w:rPr>
        <w:t xml:space="preserve">Mayor, City of </w:t>
      </w:r>
      <w:r w:rsidR="00FC2673" w:rsidRPr="00265252">
        <w:rPr>
          <w:b/>
          <w:sz w:val="22"/>
          <w:szCs w:val="22"/>
        </w:rPr>
        <w:t>Dover</w:t>
      </w:r>
    </w:p>
    <w:p w:rsidR="00153597" w:rsidRPr="00265252" w:rsidRDefault="007F6889" w:rsidP="00264BB3">
      <w:pPr>
        <w:rPr>
          <w:b/>
          <w:sz w:val="22"/>
          <w:szCs w:val="22"/>
        </w:rPr>
      </w:pPr>
      <w:r w:rsidRPr="00265252">
        <w:rPr>
          <w:b/>
          <w:sz w:val="22"/>
          <w:szCs w:val="22"/>
        </w:rPr>
        <w:t>Don Tinari,</w:t>
      </w:r>
      <w:r w:rsidR="008970B2" w:rsidRPr="00265252">
        <w:rPr>
          <w:b/>
          <w:sz w:val="22"/>
          <w:szCs w:val="22"/>
        </w:rPr>
        <w:t xml:space="preserve"> </w:t>
      </w:r>
      <w:r w:rsidR="0028611E" w:rsidRPr="00265252">
        <w:rPr>
          <w:b/>
          <w:sz w:val="22"/>
          <w:szCs w:val="22"/>
        </w:rPr>
        <w:t xml:space="preserve">Mayor, </w:t>
      </w:r>
      <w:r w:rsidR="00151EF3" w:rsidRPr="00265252">
        <w:rPr>
          <w:b/>
          <w:sz w:val="22"/>
          <w:szCs w:val="22"/>
        </w:rPr>
        <w:t>Town of Cheswold</w:t>
      </w:r>
      <w:r w:rsidR="00153597" w:rsidRPr="00265252">
        <w:rPr>
          <w:b/>
          <w:sz w:val="22"/>
          <w:szCs w:val="22"/>
        </w:rPr>
        <w:t>, for Kent</w:t>
      </w:r>
      <w:r w:rsidR="00CE5125" w:rsidRPr="00265252">
        <w:rPr>
          <w:b/>
          <w:sz w:val="22"/>
          <w:szCs w:val="22"/>
        </w:rPr>
        <w:t xml:space="preserve"> County Municipalities</w:t>
      </w:r>
    </w:p>
    <w:p w:rsidR="0043705F" w:rsidRPr="00265252" w:rsidRDefault="00ED77D3" w:rsidP="00264BB3">
      <w:pPr>
        <w:rPr>
          <w:b/>
          <w:sz w:val="22"/>
          <w:szCs w:val="22"/>
        </w:rPr>
      </w:pPr>
      <w:r w:rsidRPr="00265252">
        <w:rPr>
          <w:b/>
          <w:sz w:val="22"/>
          <w:szCs w:val="22"/>
        </w:rPr>
        <w:t>John Sisson,</w:t>
      </w:r>
      <w:r w:rsidR="0043705F" w:rsidRPr="00265252">
        <w:rPr>
          <w:b/>
          <w:sz w:val="22"/>
          <w:szCs w:val="22"/>
        </w:rPr>
        <w:t xml:space="preserve"> </w:t>
      </w:r>
      <w:r w:rsidR="00CA3F03" w:rsidRPr="00265252">
        <w:rPr>
          <w:b/>
          <w:sz w:val="22"/>
          <w:szCs w:val="22"/>
        </w:rPr>
        <w:t xml:space="preserve">Executive Director, </w:t>
      </w:r>
      <w:r w:rsidR="0043705F" w:rsidRPr="00265252">
        <w:rPr>
          <w:b/>
          <w:sz w:val="22"/>
          <w:szCs w:val="22"/>
        </w:rPr>
        <w:t>Delaware Transit Corpora</w:t>
      </w:r>
      <w:r w:rsidR="00F81B12" w:rsidRPr="00265252">
        <w:rPr>
          <w:b/>
          <w:sz w:val="22"/>
          <w:szCs w:val="22"/>
        </w:rPr>
        <w:t>tion</w:t>
      </w:r>
    </w:p>
    <w:p w:rsidR="005F0038" w:rsidRPr="00265252" w:rsidRDefault="0009217B" w:rsidP="00264BB3">
      <w:pPr>
        <w:rPr>
          <w:b/>
          <w:sz w:val="22"/>
          <w:szCs w:val="22"/>
        </w:rPr>
      </w:pPr>
      <w:r w:rsidRPr="00265252">
        <w:rPr>
          <w:b/>
          <w:sz w:val="22"/>
          <w:szCs w:val="22"/>
        </w:rPr>
        <w:t>Drew Boyce</w:t>
      </w:r>
      <w:r w:rsidR="00AF5D06" w:rsidRPr="00265252">
        <w:rPr>
          <w:b/>
          <w:sz w:val="22"/>
          <w:szCs w:val="22"/>
        </w:rPr>
        <w:t>,</w:t>
      </w:r>
      <w:r w:rsidR="001A0227" w:rsidRPr="00265252">
        <w:rPr>
          <w:b/>
          <w:sz w:val="22"/>
          <w:szCs w:val="22"/>
        </w:rPr>
        <w:t xml:space="preserve"> for Jennifer Cohan</w:t>
      </w:r>
      <w:r w:rsidR="001D0F8B" w:rsidRPr="00265252">
        <w:rPr>
          <w:b/>
          <w:sz w:val="22"/>
          <w:szCs w:val="22"/>
        </w:rPr>
        <w:t xml:space="preserve">, </w:t>
      </w:r>
      <w:r w:rsidR="009E46F0" w:rsidRPr="00265252">
        <w:rPr>
          <w:b/>
          <w:sz w:val="22"/>
          <w:szCs w:val="22"/>
        </w:rPr>
        <w:t>Secretary, Delaware Dept. of Transportation</w:t>
      </w:r>
    </w:p>
    <w:p w:rsidR="00AD290D" w:rsidRPr="00265252" w:rsidRDefault="0027651E" w:rsidP="00264BB3">
      <w:pPr>
        <w:rPr>
          <w:b/>
          <w:sz w:val="22"/>
          <w:szCs w:val="22"/>
        </w:rPr>
      </w:pPr>
      <w:r w:rsidRPr="00265252">
        <w:rPr>
          <w:b/>
          <w:sz w:val="22"/>
          <w:szCs w:val="22"/>
        </w:rPr>
        <w:t xml:space="preserve">Marc Dixon for </w:t>
      </w:r>
      <w:r w:rsidR="00E07EC2" w:rsidRPr="00265252">
        <w:rPr>
          <w:b/>
          <w:sz w:val="22"/>
          <w:szCs w:val="22"/>
        </w:rPr>
        <w:t>Mary Ridgeway,</w:t>
      </w:r>
      <w:r w:rsidR="00675AA2" w:rsidRPr="00265252">
        <w:rPr>
          <w:b/>
          <w:sz w:val="22"/>
          <w:szCs w:val="22"/>
        </w:rPr>
        <w:t xml:space="preserve"> Division Administrator,</w:t>
      </w:r>
      <w:r w:rsidR="0043705F" w:rsidRPr="00265252">
        <w:rPr>
          <w:b/>
          <w:sz w:val="22"/>
          <w:szCs w:val="22"/>
        </w:rPr>
        <w:t xml:space="preserve"> Federal Highway</w:t>
      </w:r>
      <w:r w:rsidR="005F0038" w:rsidRPr="00265252">
        <w:rPr>
          <w:b/>
          <w:sz w:val="22"/>
          <w:szCs w:val="22"/>
        </w:rPr>
        <w:t xml:space="preserve"> Admin. (FHWA)</w:t>
      </w:r>
    </w:p>
    <w:p w:rsidR="00C329D7" w:rsidRPr="00265252" w:rsidRDefault="00C329D7" w:rsidP="00690AEF">
      <w:pPr>
        <w:rPr>
          <w:sz w:val="22"/>
          <w:szCs w:val="22"/>
        </w:rPr>
      </w:pPr>
    </w:p>
    <w:p w:rsidR="0027651E" w:rsidRPr="00265252" w:rsidRDefault="0027651E" w:rsidP="00690AEF">
      <w:pPr>
        <w:rPr>
          <w:b/>
          <w:sz w:val="22"/>
          <w:szCs w:val="22"/>
          <w:u w:val="single"/>
        </w:rPr>
      </w:pPr>
      <w:r w:rsidRPr="00265252">
        <w:rPr>
          <w:b/>
          <w:sz w:val="22"/>
          <w:szCs w:val="22"/>
          <w:u w:val="single"/>
        </w:rPr>
        <w:t>Members not attending:</w:t>
      </w:r>
    </w:p>
    <w:p w:rsidR="0027651E" w:rsidRPr="00265252" w:rsidRDefault="0027651E" w:rsidP="0027651E">
      <w:pPr>
        <w:rPr>
          <w:b/>
          <w:sz w:val="22"/>
          <w:szCs w:val="22"/>
        </w:rPr>
      </w:pPr>
      <w:r w:rsidRPr="00265252">
        <w:rPr>
          <w:b/>
          <w:sz w:val="22"/>
          <w:szCs w:val="22"/>
        </w:rPr>
        <w:t xml:space="preserve">Terry Garcia </w:t>
      </w:r>
      <w:proofErr w:type="spellStart"/>
      <w:r w:rsidRPr="00265252">
        <w:rPr>
          <w:b/>
          <w:sz w:val="22"/>
          <w:szCs w:val="22"/>
        </w:rPr>
        <w:t>Crewes</w:t>
      </w:r>
      <w:proofErr w:type="spellEnd"/>
      <w:r w:rsidRPr="00265252">
        <w:rPr>
          <w:b/>
          <w:sz w:val="22"/>
          <w:szCs w:val="22"/>
        </w:rPr>
        <w:t>, Regional Administrator, Region III, Federal Transit Admin. (FTA)</w:t>
      </w:r>
    </w:p>
    <w:p w:rsidR="0027651E" w:rsidRPr="00265252" w:rsidRDefault="0027651E" w:rsidP="0027651E">
      <w:pPr>
        <w:rPr>
          <w:b/>
          <w:sz w:val="22"/>
          <w:szCs w:val="22"/>
        </w:rPr>
      </w:pPr>
      <w:r w:rsidRPr="00265252">
        <w:rPr>
          <w:b/>
          <w:sz w:val="22"/>
          <w:szCs w:val="22"/>
        </w:rPr>
        <w:t>Terry Pepper, Dep. Dir., Safety &amp; Homeland Security, for Governor Jack Markell, State of Delaware</w:t>
      </w:r>
    </w:p>
    <w:p w:rsidR="0027651E" w:rsidRPr="00265252" w:rsidRDefault="0027651E" w:rsidP="00690AEF">
      <w:pPr>
        <w:rPr>
          <w:b/>
          <w:sz w:val="22"/>
          <w:szCs w:val="22"/>
        </w:rPr>
      </w:pPr>
    </w:p>
    <w:p w:rsidR="0027651E" w:rsidRPr="00265252" w:rsidRDefault="0027651E" w:rsidP="00690AEF">
      <w:pPr>
        <w:rPr>
          <w:b/>
          <w:sz w:val="22"/>
          <w:szCs w:val="22"/>
        </w:rPr>
      </w:pPr>
      <w:r w:rsidRPr="00265252">
        <w:rPr>
          <w:b/>
          <w:sz w:val="22"/>
          <w:szCs w:val="22"/>
          <w:u w:val="single"/>
        </w:rPr>
        <w:t>Non-members attending:</w:t>
      </w:r>
    </w:p>
    <w:p w:rsidR="0027651E" w:rsidRPr="00265252" w:rsidRDefault="0027651E" w:rsidP="00690AEF">
      <w:pPr>
        <w:rPr>
          <w:b/>
          <w:sz w:val="22"/>
          <w:szCs w:val="22"/>
        </w:rPr>
      </w:pPr>
      <w:r w:rsidRPr="00265252">
        <w:rPr>
          <w:b/>
          <w:sz w:val="22"/>
          <w:szCs w:val="22"/>
        </w:rPr>
        <w:t>Yolanda Jordan, FHWA</w:t>
      </w:r>
      <w:r w:rsidRPr="00265252">
        <w:rPr>
          <w:b/>
          <w:sz w:val="22"/>
          <w:szCs w:val="22"/>
        </w:rPr>
        <w:tab/>
      </w:r>
      <w:r w:rsidRPr="00265252">
        <w:rPr>
          <w:b/>
          <w:sz w:val="22"/>
          <w:szCs w:val="22"/>
        </w:rPr>
        <w:tab/>
      </w:r>
      <w:r w:rsidRPr="00265252">
        <w:rPr>
          <w:b/>
          <w:sz w:val="22"/>
          <w:szCs w:val="22"/>
        </w:rPr>
        <w:tab/>
        <w:t xml:space="preserve">Sherry </w:t>
      </w:r>
      <w:proofErr w:type="spellStart"/>
      <w:r w:rsidRPr="00265252">
        <w:rPr>
          <w:b/>
          <w:sz w:val="22"/>
          <w:szCs w:val="22"/>
        </w:rPr>
        <w:t>Lambertson</w:t>
      </w:r>
      <w:proofErr w:type="spellEnd"/>
      <w:r w:rsidRPr="00265252">
        <w:rPr>
          <w:b/>
          <w:sz w:val="22"/>
          <w:szCs w:val="22"/>
        </w:rPr>
        <w:t xml:space="preserve">, Town of </w:t>
      </w:r>
      <w:proofErr w:type="spellStart"/>
      <w:r w:rsidRPr="00265252">
        <w:rPr>
          <w:b/>
          <w:sz w:val="22"/>
          <w:szCs w:val="22"/>
        </w:rPr>
        <w:t>Cheswold</w:t>
      </w:r>
      <w:proofErr w:type="spellEnd"/>
    </w:p>
    <w:p w:rsidR="00924CA3" w:rsidRPr="00265252" w:rsidRDefault="0027651E" w:rsidP="00690AEF">
      <w:pPr>
        <w:rPr>
          <w:b/>
          <w:sz w:val="22"/>
          <w:szCs w:val="22"/>
        </w:rPr>
      </w:pPr>
      <w:r w:rsidRPr="00265252">
        <w:rPr>
          <w:b/>
          <w:sz w:val="22"/>
          <w:szCs w:val="22"/>
        </w:rPr>
        <w:t>Paul W. Cable, Wyoming</w:t>
      </w:r>
      <w:r w:rsidRPr="00265252">
        <w:rPr>
          <w:b/>
          <w:sz w:val="22"/>
          <w:szCs w:val="22"/>
        </w:rPr>
        <w:tab/>
      </w:r>
      <w:r w:rsidRPr="00265252">
        <w:rPr>
          <w:b/>
          <w:sz w:val="22"/>
          <w:szCs w:val="22"/>
        </w:rPr>
        <w:tab/>
      </w:r>
      <w:r w:rsidRPr="00265252">
        <w:rPr>
          <w:b/>
          <w:sz w:val="22"/>
          <w:szCs w:val="22"/>
        </w:rPr>
        <w:tab/>
      </w:r>
      <w:r w:rsidR="00924CA3" w:rsidRPr="00265252">
        <w:rPr>
          <w:b/>
          <w:sz w:val="22"/>
          <w:szCs w:val="22"/>
        </w:rPr>
        <w:t>Michael DuRoss, DelDOT</w:t>
      </w:r>
    </w:p>
    <w:p w:rsidR="00924CA3" w:rsidRPr="00265252" w:rsidRDefault="0027651E" w:rsidP="00690AEF">
      <w:pPr>
        <w:rPr>
          <w:b/>
          <w:sz w:val="22"/>
          <w:szCs w:val="22"/>
        </w:rPr>
      </w:pPr>
      <w:r w:rsidRPr="00265252">
        <w:rPr>
          <w:b/>
          <w:sz w:val="22"/>
          <w:szCs w:val="22"/>
        </w:rPr>
        <w:t>Rich Vetter, MPO Staff</w:t>
      </w:r>
      <w:r w:rsidR="00265252">
        <w:rPr>
          <w:b/>
          <w:sz w:val="22"/>
          <w:szCs w:val="22"/>
        </w:rPr>
        <w:tab/>
      </w:r>
      <w:r w:rsidR="00265252">
        <w:rPr>
          <w:b/>
          <w:sz w:val="22"/>
          <w:szCs w:val="22"/>
        </w:rPr>
        <w:tab/>
      </w:r>
      <w:r w:rsidR="00265252">
        <w:rPr>
          <w:b/>
          <w:sz w:val="22"/>
          <w:szCs w:val="22"/>
        </w:rPr>
        <w:tab/>
      </w:r>
      <w:r w:rsidRPr="00265252">
        <w:rPr>
          <w:b/>
          <w:sz w:val="22"/>
          <w:szCs w:val="22"/>
        </w:rPr>
        <w:t>Chris Kirby, MPO Staff</w:t>
      </w:r>
      <w:r w:rsidRPr="00265252">
        <w:rPr>
          <w:b/>
          <w:sz w:val="22"/>
          <w:szCs w:val="22"/>
        </w:rPr>
        <w:tab/>
      </w:r>
      <w:r w:rsidRPr="00265252">
        <w:rPr>
          <w:b/>
          <w:sz w:val="22"/>
          <w:szCs w:val="22"/>
        </w:rPr>
        <w:tab/>
      </w:r>
      <w:r w:rsidRPr="00265252">
        <w:rPr>
          <w:b/>
          <w:sz w:val="22"/>
          <w:szCs w:val="22"/>
        </w:rPr>
        <w:tab/>
      </w:r>
    </w:p>
    <w:p w:rsidR="0027651E" w:rsidRPr="00265252" w:rsidRDefault="0027651E" w:rsidP="00690AEF">
      <w:pPr>
        <w:rPr>
          <w:b/>
          <w:sz w:val="22"/>
          <w:szCs w:val="22"/>
        </w:rPr>
      </w:pPr>
      <w:r w:rsidRPr="00265252">
        <w:rPr>
          <w:b/>
          <w:sz w:val="22"/>
          <w:szCs w:val="22"/>
        </w:rPr>
        <w:t>Kate Layton, MPO Staff</w:t>
      </w:r>
      <w:r w:rsidR="00924CA3" w:rsidRPr="00265252">
        <w:rPr>
          <w:b/>
          <w:sz w:val="22"/>
          <w:szCs w:val="22"/>
        </w:rPr>
        <w:tab/>
      </w:r>
      <w:r w:rsidR="00924CA3" w:rsidRPr="00265252">
        <w:rPr>
          <w:b/>
          <w:sz w:val="22"/>
          <w:szCs w:val="22"/>
        </w:rPr>
        <w:tab/>
      </w:r>
      <w:r w:rsidR="00924CA3" w:rsidRPr="00265252">
        <w:rPr>
          <w:b/>
          <w:sz w:val="22"/>
          <w:szCs w:val="22"/>
        </w:rPr>
        <w:tab/>
        <w:t>Catherine Samardza, MPO St</w:t>
      </w:r>
      <w:r w:rsidRPr="00265252">
        <w:rPr>
          <w:b/>
          <w:sz w:val="22"/>
          <w:szCs w:val="22"/>
        </w:rPr>
        <w:t>aff</w:t>
      </w:r>
    </w:p>
    <w:p w:rsidR="0027651E" w:rsidRPr="00265252" w:rsidRDefault="0027651E" w:rsidP="00690AEF">
      <w:pPr>
        <w:rPr>
          <w:b/>
          <w:sz w:val="22"/>
          <w:szCs w:val="22"/>
        </w:rPr>
      </w:pPr>
    </w:p>
    <w:p w:rsidR="000C43AB"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0C43AB" w:rsidRPr="00265252">
        <w:rPr>
          <w:b/>
          <w:sz w:val="22"/>
          <w:szCs w:val="22"/>
        </w:rPr>
        <w:t>Introduction of Members &amp; Guests</w:t>
      </w:r>
    </w:p>
    <w:p w:rsidR="00A2357C" w:rsidRPr="00265252" w:rsidRDefault="00A2357C" w:rsidP="00690AEF">
      <w:pPr>
        <w:spacing w:line="216" w:lineRule="auto"/>
        <w:ind w:left="432"/>
        <w:rPr>
          <w:b/>
          <w:sz w:val="22"/>
          <w:szCs w:val="22"/>
        </w:rPr>
      </w:pPr>
    </w:p>
    <w:p w:rsidR="000C43AB"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0C43AB" w:rsidRPr="00265252">
        <w:rPr>
          <w:b/>
          <w:sz w:val="22"/>
          <w:szCs w:val="22"/>
        </w:rPr>
        <w:t>Public Comments</w:t>
      </w:r>
    </w:p>
    <w:p w:rsidR="00A2357C" w:rsidRPr="00265252" w:rsidRDefault="00A2357C" w:rsidP="00690AEF">
      <w:pPr>
        <w:pStyle w:val="ListParagraph"/>
        <w:ind w:left="432"/>
        <w:rPr>
          <w:b/>
          <w:sz w:val="22"/>
          <w:szCs w:val="22"/>
        </w:rPr>
      </w:pPr>
    </w:p>
    <w:p w:rsidR="000C43AB" w:rsidRPr="00265252" w:rsidRDefault="00690AEF" w:rsidP="00690AEF">
      <w:pPr>
        <w:numPr>
          <w:ilvl w:val="0"/>
          <w:numId w:val="4"/>
        </w:numPr>
        <w:spacing w:line="216" w:lineRule="auto"/>
        <w:ind w:left="432"/>
        <w:rPr>
          <w:b/>
          <w:sz w:val="22"/>
          <w:szCs w:val="22"/>
        </w:rPr>
      </w:pPr>
      <w:r w:rsidRPr="00265252">
        <w:rPr>
          <w:b/>
          <w:i/>
          <w:sz w:val="22"/>
          <w:szCs w:val="22"/>
        </w:rPr>
        <w:t xml:space="preserve">   </w:t>
      </w:r>
      <w:r w:rsidR="000C43AB" w:rsidRPr="00265252">
        <w:rPr>
          <w:b/>
          <w:i/>
          <w:sz w:val="22"/>
          <w:szCs w:val="22"/>
        </w:rPr>
        <w:t>ACTION ITEM</w:t>
      </w:r>
      <w:r w:rsidR="000C43AB" w:rsidRPr="00265252">
        <w:rPr>
          <w:b/>
          <w:sz w:val="22"/>
          <w:szCs w:val="22"/>
        </w:rPr>
        <w:t>: Approval of Agenda</w:t>
      </w:r>
    </w:p>
    <w:p w:rsidR="00A2357C" w:rsidRPr="00265252" w:rsidRDefault="00A2357C" w:rsidP="0027651E">
      <w:pPr>
        <w:spacing w:line="216" w:lineRule="auto"/>
        <w:rPr>
          <w:sz w:val="22"/>
          <w:szCs w:val="22"/>
        </w:rPr>
      </w:pPr>
    </w:p>
    <w:p w:rsidR="0027651E" w:rsidRPr="00265252" w:rsidRDefault="0027651E" w:rsidP="0027651E">
      <w:pPr>
        <w:spacing w:line="216" w:lineRule="auto"/>
        <w:rPr>
          <w:sz w:val="22"/>
          <w:szCs w:val="22"/>
        </w:rPr>
      </w:pPr>
      <w:r w:rsidRPr="00265252">
        <w:rPr>
          <w:sz w:val="22"/>
          <w:szCs w:val="22"/>
        </w:rPr>
        <w:t>MOTION</w:t>
      </w:r>
      <w:r w:rsidRPr="00265252">
        <w:rPr>
          <w:sz w:val="22"/>
          <w:szCs w:val="22"/>
        </w:rPr>
        <w:tab/>
        <w:t>By Mr. Sisson to approve the agenda.  Seconded by Mayor Christiansen.  Motion carried.</w:t>
      </w:r>
    </w:p>
    <w:p w:rsidR="0027651E" w:rsidRPr="00265252" w:rsidRDefault="0027651E" w:rsidP="0027651E">
      <w:pPr>
        <w:spacing w:line="216" w:lineRule="auto"/>
        <w:ind w:left="144"/>
        <w:rPr>
          <w:sz w:val="22"/>
          <w:szCs w:val="22"/>
        </w:rPr>
      </w:pPr>
    </w:p>
    <w:p w:rsidR="00FF4444" w:rsidRPr="00265252" w:rsidRDefault="00690AEF" w:rsidP="00690AEF">
      <w:pPr>
        <w:numPr>
          <w:ilvl w:val="0"/>
          <w:numId w:val="4"/>
        </w:numPr>
        <w:spacing w:line="216" w:lineRule="auto"/>
        <w:ind w:left="432"/>
        <w:rPr>
          <w:b/>
          <w:sz w:val="22"/>
          <w:szCs w:val="22"/>
        </w:rPr>
      </w:pPr>
      <w:r w:rsidRPr="00265252">
        <w:rPr>
          <w:b/>
          <w:i/>
          <w:sz w:val="22"/>
          <w:szCs w:val="22"/>
        </w:rPr>
        <w:t xml:space="preserve">   </w:t>
      </w:r>
      <w:r w:rsidR="000C43AB" w:rsidRPr="00265252">
        <w:rPr>
          <w:b/>
          <w:i/>
          <w:sz w:val="22"/>
          <w:szCs w:val="22"/>
        </w:rPr>
        <w:t>ACTION ITEM</w:t>
      </w:r>
      <w:r w:rsidR="008F1B70" w:rsidRPr="00265252">
        <w:rPr>
          <w:b/>
          <w:sz w:val="22"/>
          <w:szCs w:val="22"/>
        </w:rPr>
        <w:t>:  Approval of Minutes</w:t>
      </w:r>
      <w:r w:rsidR="00902D97" w:rsidRPr="00265252">
        <w:rPr>
          <w:b/>
          <w:sz w:val="22"/>
          <w:szCs w:val="22"/>
        </w:rPr>
        <w:t xml:space="preserve"> </w:t>
      </w:r>
      <w:r w:rsidR="008F1B70" w:rsidRPr="00265252">
        <w:rPr>
          <w:b/>
          <w:sz w:val="22"/>
          <w:szCs w:val="22"/>
        </w:rPr>
        <w:t>/</w:t>
      </w:r>
      <w:r w:rsidR="009175C7" w:rsidRPr="00265252">
        <w:rPr>
          <w:b/>
          <w:sz w:val="22"/>
          <w:szCs w:val="22"/>
        </w:rPr>
        <w:t xml:space="preserve"> </w:t>
      </w:r>
      <w:r w:rsidR="00B50464" w:rsidRPr="00265252">
        <w:rPr>
          <w:b/>
          <w:sz w:val="22"/>
          <w:szCs w:val="22"/>
        </w:rPr>
        <w:t>Ma</w:t>
      </w:r>
      <w:r w:rsidR="002067A1" w:rsidRPr="00265252">
        <w:rPr>
          <w:b/>
          <w:sz w:val="22"/>
          <w:szCs w:val="22"/>
        </w:rPr>
        <w:t>y 6</w:t>
      </w:r>
      <w:r w:rsidR="00DB60E9" w:rsidRPr="00265252">
        <w:rPr>
          <w:b/>
          <w:sz w:val="22"/>
          <w:szCs w:val="22"/>
        </w:rPr>
        <w:t>, 201</w:t>
      </w:r>
      <w:r w:rsidR="002F6606" w:rsidRPr="00265252">
        <w:rPr>
          <w:b/>
          <w:sz w:val="22"/>
          <w:szCs w:val="22"/>
        </w:rPr>
        <w:t>5</w:t>
      </w:r>
      <w:r w:rsidR="0027651E" w:rsidRPr="00265252">
        <w:rPr>
          <w:b/>
          <w:sz w:val="22"/>
          <w:szCs w:val="22"/>
        </w:rPr>
        <w:t xml:space="preserve"> </w:t>
      </w:r>
    </w:p>
    <w:p w:rsidR="00B50464" w:rsidRPr="00265252" w:rsidRDefault="00B50464" w:rsidP="0027651E">
      <w:pPr>
        <w:spacing w:line="216" w:lineRule="auto"/>
        <w:rPr>
          <w:sz w:val="22"/>
          <w:szCs w:val="22"/>
        </w:rPr>
      </w:pPr>
    </w:p>
    <w:p w:rsidR="0027651E" w:rsidRPr="00265252" w:rsidRDefault="0027651E" w:rsidP="0027651E">
      <w:pPr>
        <w:spacing w:line="216" w:lineRule="auto"/>
        <w:rPr>
          <w:sz w:val="22"/>
          <w:szCs w:val="22"/>
        </w:rPr>
      </w:pPr>
      <w:r w:rsidRPr="00265252">
        <w:rPr>
          <w:sz w:val="22"/>
          <w:szCs w:val="22"/>
        </w:rPr>
        <w:t>MOTION</w:t>
      </w:r>
      <w:r w:rsidRPr="00265252">
        <w:rPr>
          <w:sz w:val="22"/>
          <w:szCs w:val="22"/>
        </w:rPr>
        <w:tab/>
        <w:t xml:space="preserve">By Mayor Christiansen to approve the minutes of May 2015.  Seconded by Mr. Boyce.  </w:t>
      </w:r>
    </w:p>
    <w:p w:rsidR="0027651E" w:rsidRPr="00265252" w:rsidRDefault="0027651E" w:rsidP="0027651E">
      <w:pPr>
        <w:spacing w:line="216" w:lineRule="auto"/>
        <w:rPr>
          <w:sz w:val="22"/>
          <w:szCs w:val="22"/>
        </w:rPr>
      </w:pPr>
      <w:r w:rsidRPr="00265252">
        <w:rPr>
          <w:sz w:val="22"/>
          <w:szCs w:val="22"/>
        </w:rPr>
        <w:tab/>
      </w:r>
      <w:r w:rsidRPr="00265252">
        <w:rPr>
          <w:sz w:val="22"/>
          <w:szCs w:val="22"/>
        </w:rPr>
        <w:tab/>
        <w:t>Motion carried.</w:t>
      </w:r>
    </w:p>
    <w:p w:rsidR="0027651E" w:rsidRPr="00265252" w:rsidRDefault="0027651E" w:rsidP="0027651E">
      <w:pPr>
        <w:spacing w:line="216" w:lineRule="auto"/>
        <w:rPr>
          <w:sz w:val="22"/>
          <w:szCs w:val="22"/>
        </w:rPr>
      </w:pPr>
    </w:p>
    <w:p w:rsidR="00690AEF" w:rsidRPr="00265252" w:rsidRDefault="00690AEF" w:rsidP="00690AEF">
      <w:pPr>
        <w:numPr>
          <w:ilvl w:val="0"/>
          <w:numId w:val="4"/>
        </w:numPr>
        <w:spacing w:line="216" w:lineRule="auto"/>
        <w:ind w:left="432"/>
        <w:rPr>
          <w:b/>
          <w:sz w:val="22"/>
          <w:szCs w:val="22"/>
        </w:rPr>
      </w:pPr>
      <w:r w:rsidRPr="00265252">
        <w:rPr>
          <w:b/>
          <w:i/>
          <w:sz w:val="22"/>
          <w:szCs w:val="22"/>
        </w:rPr>
        <w:t xml:space="preserve">   </w:t>
      </w:r>
      <w:r w:rsidR="002067A1" w:rsidRPr="00265252">
        <w:rPr>
          <w:b/>
          <w:i/>
          <w:sz w:val="22"/>
          <w:szCs w:val="22"/>
        </w:rPr>
        <w:t>ACTION ITEM</w:t>
      </w:r>
      <w:r w:rsidR="002067A1" w:rsidRPr="00265252">
        <w:rPr>
          <w:b/>
          <w:sz w:val="22"/>
          <w:szCs w:val="22"/>
        </w:rPr>
        <w:t xml:space="preserve">: Federal Title VI Assurance Statement and Nondiscrimination Policy Statement </w:t>
      </w:r>
    </w:p>
    <w:p w:rsidR="002067A1" w:rsidRPr="00265252" w:rsidRDefault="00690AEF" w:rsidP="00690AEF">
      <w:pPr>
        <w:spacing w:line="216" w:lineRule="auto"/>
        <w:ind w:left="432"/>
        <w:rPr>
          <w:b/>
          <w:sz w:val="22"/>
          <w:szCs w:val="22"/>
        </w:rPr>
      </w:pPr>
      <w:r w:rsidRPr="00265252">
        <w:rPr>
          <w:b/>
          <w:sz w:val="22"/>
          <w:szCs w:val="22"/>
        </w:rPr>
        <w:t xml:space="preserve">    </w:t>
      </w:r>
      <w:r w:rsidR="002067A1" w:rsidRPr="00265252">
        <w:rPr>
          <w:b/>
          <w:sz w:val="22"/>
          <w:szCs w:val="22"/>
        </w:rPr>
        <w:t>- Rich Vetter (enclosure)</w:t>
      </w:r>
    </w:p>
    <w:p w:rsidR="002067A1" w:rsidRPr="00265252" w:rsidRDefault="002067A1" w:rsidP="00924CA3">
      <w:pPr>
        <w:spacing w:line="216" w:lineRule="auto"/>
        <w:rPr>
          <w:sz w:val="22"/>
          <w:szCs w:val="22"/>
        </w:rPr>
      </w:pPr>
    </w:p>
    <w:p w:rsidR="00924CA3" w:rsidRPr="00265252" w:rsidRDefault="00924CA3" w:rsidP="00924CA3">
      <w:pPr>
        <w:spacing w:line="216" w:lineRule="auto"/>
        <w:rPr>
          <w:sz w:val="22"/>
          <w:szCs w:val="22"/>
        </w:rPr>
      </w:pPr>
      <w:r w:rsidRPr="00265252">
        <w:rPr>
          <w:sz w:val="22"/>
          <w:szCs w:val="22"/>
        </w:rPr>
        <w:t xml:space="preserve">Mr. Vetter explained that the Title VI documents are required by FHWA, and the language was provided to the MPO by Mr. Dixon.  </w:t>
      </w:r>
    </w:p>
    <w:p w:rsidR="00924CA3" w:rsidRPr="00265252" w:rsidRDefault="00924CA3" w:rsidP="00924CA3">
      <w:pPr>
        <w:spacing w:line="216" w:lineRule="auto"/>
        <w:rPr>
          <w:sz w:val="22"/>
          <w:szCs w:val="22"/>
        </w:rPr>
      </w:pPr>
    </w:p>
    <w:p w:rsidR="00924CA3" w:rsidRPr="00265252" w:rsidRDefault="00924CA3" w:rsidP="00924CA3">
      <w:pPr>
        <w:spacing w:line="216" w:lineRule="auto"/>
        <w:rPr>
          <w:sz w:val="22"/>
          <w:szCs w:val="22"/>
        </w:rPr>
      </w:pPr>
      <w:r w:rsidRPr="00265252">
        <w:rPr>
          <w:sz w:val="22"/>
          <w:szCs w:val="22"/>
        </w:rPr>
        <w:t>MOTION</w:t>
      </w:r>
      <w:r w:rsidRPr="00265252">
        <w:rPr>
          <w:sz w:val="22"/>
          <w:szCs w:val="22"/>
        </w:rPr>
        <w:tab/>
        <w:t xml:space="preserve">By Mayor Christiansen to adopt the Federal Title VI Assurance and Nondiscrimination Policy </w:t>
      </w:r>
    </w:p>
    <w:p w:rsidR="00924CA3" w:rsidRPr="00265252" w:rsidRDefault="00924CA3" w:rsidP="00924CA3">
      <w:pPr>
        <w:spacing w:line="216" w:lineRule="auto"/>
        <w:rPr>
          <w:sz w:val="22"/>
          <w:szCs w:val="22"/>
        </w:rPr>
      </w:pPr>
      <w:r w:rsidRPr="00265252">
        <w:rPr>
          <w:sz w:val="22"/>
          <w:szCs w:val="22"/>
        </w:rPr>
        <w:tab/>
      </w:r>
      <w:r w:rsidRPr="00265252">
        <w:rPr>
          <w:sz w:val="22"/>
          <w:szCs w:val="22"/>
        </w:rPr>
        <w:tab/>
      </w:r>
      <w:proofErr w:type="gramStart"/>
      <w:r w:rsidRPr="00265252">
        <w:rPr>
          <w:sz w:val="22"/>
          <w:szCs w:val="22"/>
        </w:rPr>
        <w:t>statements</w:t>
      </w:r>
      <w:proofErr w:type="gramEnd"/>
      <w:r w:rsidRPr="00265252">
        <w:rPr>
          <w:sz w:val="22"/>
          <w:szCs w:val="22"/>
        </w:rPr>
        <w:t>.  Seconded by Mr. Sisson.  Motion carried.</w:t>
      </w:r>
    </w:p>
    <w:p w:rsidR="00924CA3" w:rsidRPr="00265252" w:rsidRDefault="00924CA3" w:rsidP="00924CA3">
      <w:pPr>
        <w:spacing w:line="216" w:lineRule="auto"/>
        <w:rPr>
          <w:sz w:val="22"/>
          <w:szCs w:val="22"/>
        </w:rPr>
      </w:pPr>
    </w:p>
    <w:p w:rsidR="00B50464"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2067A1" w:rsidRPr="00265252">
        <w:rPr>
          <w:b/>
          <w:sz w:val="22"/>
          <w:szCs w:val="22"/>
        </w:rPr>
        <w:t>PRESENTATION</w:t>
      </w:r>
      <w:r w:rsidR="00B50464" w:rsidRPr="00265252">
        <w:rPr>
          <w:b/>
          <w:sz w:val="22"/>
          <w:szCs w:val="22"/>
        </w:rPr>
        <w:t xml:space="preserve">: </w:t>
      </w:r>
      <w:r w:rsidR="002067A1" w:rsidRPr="00265252">
        <w:rPr>
          <w:b/>
          <w:sz w:val="22"/>
          <w:szCs w:val="22"/>
        </w:rPr>
        <w:t>Delmarva Freight Plan - DelDOT Planning</w:t>
      </w:r>
      <w:r w:rsidR="00924CA3" w:rsidRPr="00265252">
        <w:rPr>
          <w:b/>
          <w:sz w:val="22"/>
          <w:szCs w:val="22"/>
        </w:rPr>
        <w:t xml:space="preserve"> – Michael DuRoss, DelDOT</w:t>
      </w:r>
    </w:p>
    <w:p w:rsidR="00265252" w:rsidRPr="00265252" w:rsidRDefault="00265252" w:rsidP="00690AEF">
      <w:pPr>
        <w:spacing w:line="216" w:lineRule="auto"/>
        <w:ind w:left="432"/>
        <w:rPr>
          <w:sz w:val="22"/>
          <w:szCs w:val="22"/>
        </w:rPr>
      </w:pPr>
    </w:p>
    <w:p w:rsidR="00265252" w:rsidRPr="00265252" w:rsidRDefault="00265252" w:rsidP="00265252">
      <w:pPr>
        <w:rPr>
          <w:sz w:val="22"/>
          <w:szCs w:val="22"/>
        </w:rPr>
      </w:pPr>
      <w:r w:rsidRPr="00265252">
        <w:rPr>
          <w:sz w:val="22"/>
          <w:szCs w:val="22"/>
        </w:rPr>
        <w:t>Mr. DuRoss gave a PowerPoint presentation on the</w:t>
      </w:r>
      <w:r>
        <w:rPr>
          <w:sz w:val="22"/>
          <w:szCs w:val="22"/>
        </w:rPr>
        <w:t xml:space="preserve"> Delmarva Freight Plan; Council </w:t>
      </w:r>
      <w:r w:rsidRPr="00265252">
        <w:rPr>
          <w:sz w:val="22"/>
          <w:szCs w:val="22"/>
        </w:rPr>
        <w:t xml:space="preserve">members had been sent a copy of the summary prior to the meeting.  Mr. DuRoss reported that the federal MAP-21 recommends developing a freight transportation plan.  The Delmarva Freight Plan was the result of 18 months of outreach, 150 surveys to shippers and trucking companies, agricultural and chemical companies, 30-35 interviews, and </w:t>
      </w:r>
      <w:r w:rsidRPr="00265252">
        <w:rPr>
          <w:sz w:val="22"/>
          <w:szCs w:val="22"/>
        </w:rPr>
        <w:lastRenderedPageBreak/>
        <w:t>consultation with a major freight organization.  Data from multiple sources was gathered and integrated to form a clear picture of what is moving in Delaware.</w:t>
      </w:r>
      <w:r w:rsidR="008E4410">
        <w:rPr>
          <w:sz w:val="22"/>
          <w:szCs w:val="22"/>
        </w:rPr>
        <w:t xml:space="preserve">  Future freight-related projects may qualify for federal funding.</w:t>
      </w:r>
    </w:p>
    <w:p w:rsidR="00A2357C" w:rsidRPr="00265252" w:rsidRDefault="00B50464" w:rsidP="00690AEF">
      <w:pPr>
        <w:spacing w:line="216" w:lineRule="auto"/>
        <w:ind w:left="432"/>
        <w:rPr>
          <w:b/>
          <w:sz w:val="22"/>
          <w:szCs w:val="22"/>
        </w:rPr>
      </w:pPr>
      <w:r w:rsidRPr="00265252">
        <w:rPr>
          <w:b/>
          <w:sz w:val="22"/>
          <w:szCs w:val="22"/>
        </w:rPr>
        <w:tab/>
      </w:r>
      <w:r w:rsidRPr="00265252">
        <w:rPr>
          <w:b/>
          <w:sz w:val="22"/>
          <w:szCs w:val="22"/>
        </w:rPr>
        <w:tab/>
      </w:r>
      <w:r w:rsidRPr="00265252">
        <w:rPr>
          <w:b/>
          <w:sz w:val="22"/>
          <w:szCs w:val="22"/>
        </w:rPr>
        <w:tab/>
      </w:r>
    </w:p>
    <w:p w:rsidR="00FC2673" w:rsidRPr="00265252" w:rsidRDefault="00690AEF" w:rsidP="00690AEF">
      <w:pPr>
        <w:numPr>
          <w:ilvl w:val="0"/>
          <w:numId w:val="4"/>
        </w:numPr>
        <w:ind w:left="432"/>
        <w:rPr>
          <w:b/>
          <w:sz w:val="22"/>
          <w:szCs w:val="22"/>
        </w:rPr>
      </w:pPr>
      <w:r w:rsidRPr="00265252">
        <w:rPr>
          <w:b/>
          <w:i/>
          <w:sz w:val="22"/>
          <w:szCs w:val="22"/>
        </w:rPr>
        <w:t xml:space="preserve">   </w:t>
      </w:r>
      <w:r w:rsidR="00B50464" w:rsidRPr="00265252">
        <w:rPr>
          <w:b/>
          <w:i/>
          <w:sz w:val="22"/>
          <w:szCs w:val="22"/>
        </w:rPr>
        <w:t>ACTION</w:t>
      </w:r>
      <w:r w:rsidR="00E07EC6" w:rsidRPr="00265252">
        <w:rPr>
          <w:b/>
          <w:i/>
          <w:sz w:val="22"/>
          <w:szCs w:val="22"/>
        </w:rPr>
        <w:t xml:space="preserve"> ITEM</w:t>
      </w:r>
      <w:r w:rsidR="00FC2673" w:rsidRPr="00265252">
        <w:rPr>
          <w:b/>
          <w:sz w:val="22"/>
          <w:szCs w:val="22"/>
        </w:rPr>
        <w:t xml:space="preserve">:  </w:t>
      </w:r>
      <w:r w:rsidR="002067A1" w:rsidRPr="00265252">
        <w:rPr>
          <w:b/>
          <w:sz w:val="22"/>
          <w:szCs w:val="22"/>
        </w:rPr>
        <w:t>Delmarva Freight Plan Endorsement</w:t>
      </w:r>
      <w:r w:rsidR="007A3CAB" w:rsidRPr="00265252">
        <w:rPr>
          <w:b/>
          <w:sz w:val="22"/>
          <w:szCs w:val="22"/>
        </w:rPr>
        <w:t xml:space="preserve"> (enclosure)</w:t>
      </w:r>
    </w:p>
    <w:p w:rsidR="00ED77D3" w:rsidRDefault="00ED77D3" w:rsidP="00690AEF">
      <w:pPr>
        <w:pStyle w:val="ListParagraph"/>
        <w:ind w:left="432"/>
        <w:rPr>
          <w:b/>
          <w:sz w:val="22"/>
          <w:szCs w:val="22"/>
        </w:rPr>
      </w:pPr>
    </w:p>
    <w:p w:rsidR="008E4410" w:rsidRPr="008E4410" w:rsidRDefault="008E4410" w:rsidP="008E4410">
      <w:pPr>
        <w:pStyle w:val="ListParagraph"/>
        <w:ind w:left="0"/>
        <w:rPr>
          <w:sz w:val="22"/>
          <w:szCs w:val="22"/>
        </w:rPr>
      </w:pPr>
      <w:r>
        <w:rPr>
          <w:sz w:val="22"/>
          <w:szCs w:val="22"/>
        </w:rPr>
        <w:t>MOTION</w:t>
      </w:r>
      <w:r>
        <w:rPr>
          <w:sz w:val="22"/>
          <w:szCs w:val="22"/>
        </w:rPr>
        <w:tab/>
        <w:t>By Mr. Sisson to endorse the Delmarva Freight Plan.  Seconded by Mr. Boyce.  Motion carried.</w:t>
      </w:r>
    </w:p>
    <w:p w:rsidR="008E4410" w:rsidRPr="00265252" w:rsidRDefault="008E4410" w:rsidP="00690AEF">
      <w:pPr>
        <w:pStyle w:val="ListParagraph"/>
        <w:ind w:left="432"/>
        <w:rPr>
          <w:b/>
          <w:sz w:val="22"/>
          <w:szCs w:val="22"/>
        </w:rPr>
      </w:pPr>
    </w:p>
    <w:p w:rsidR="00CA3F03" w:rsidRPr="00265252" w:rsidRDefault="00690AEF" w:rsidP="00690AEF">
      <w:pPr>
        <w:numPr>
          <w:ilvl w:val="0"/>
          <w:numId w:val="4"/>
        </w:numPr>
        <w:ind w:left="432"/>
        <w:rPr>
          <w:b/>
          <w:sz w:val="22"/>
          <w:szCs w:val="22"/>
        </w:rPr>
      </w:pPr>
      <w:r w:rsidRPr="00265252">
        <w:rPr>
          <w:b/>
          <w:sz w:val="22"/>
          <w:szCs w:val="22"/>
        </w:rPr>
        <w:t xml:space="preserve">   </w:t>
      </w:r>
      <w:r w:rsidR="002067A1" w:rsidRPr="00265252">
        <w:rPr>
          <w:b/>
          <w:sz w:val="22"/>
          <w:szCs w:val="22"/>
        </w:rPr>
        <w:t>PRESENTATION</w:t>
      </w:r>
      <w:r w:rsidR="00FD4214" w:rsidRPr="00265252">
        <w:rPr>
          <w:b/>
          <w:sz w:val="22"/>
          <w:szCs w:val="22"/>
        </w:rPr>
        <w:t>:</w:t>
      </w:r>
      <w:r w:rsidR="00CA3F03" w:rsidRPr="00265252">
        <w:rPr>
          <w:b/>
          <w:i/>
          <w:sz w:val="22"/>
          <w:szCs w:val="22"/>
        </w:rPr>
        <w:t xml:space="preserve"> </w:t>
      </w:r>
      <w:r w:rsidR="00006EFB" w:rsidRPr="00265252">
        <w:rPr>
          <w:b/>
          <w:i/>
          <w:sz w:val="22"/>
          <w:szCs w:val="22"/>
        </w:rPr>
        <w:t xml:space="preserve"> </w:t>
      </w:r>
      <w:r w:rsidR="002067A1" w:rsidRPr="00265252">
        <w:rPr>
          <w:b/>
          <w:sz w:val="22"/>
          <w:szCs w:val="22"/>
        </w:rPr>
        <w:t>Route 10 Trail Study</w:t>
      </w:r>
      <w:r w:rsidR="00B50464" w:rsidRPr="00265252">
        <w:rPr>
          <w:b/>
          <w:sz w:val="22"/>
          <w:szCs w:val="22"/>
        </w:rPr>
        <w:t xml:space="preserve"> </w:t>
      </w:r>
      <w:r w:rsidR="00FD4214" w:rsidRPr="00265252">
        <w:rPr>
          <w:b/>
          <w:sz w:val="22"/>
          <w:szCs w:val="22"/>
        </w:rPr>
        <w:t xml:space="preserve">– </w:t>
      </w:r>
      <w:r w:rsidR="002067A1" w:rsidRPr="00265252">
        <w:rPr>
          <w:b/>
          <w:sz w:val="22"/>
          <w:szCs w:val="22"/>
        </w:rPr>
        <w:t>Rich Vetter</w:t>
      </w:r>
    </w:p>
    <w:p w:rsidR="00310A27" w:rsidRPr="00310A27" w:rsidRDefault="00310A27" w:rsidP="0045595D">
      <w:pPr>
        <w:rPr>
          <w:sz w:val="22"/>
          <w:szCs w:val="22"/>
        </w:rPr>
      </w:pPr>
    </w:p>
    <w:p w:rsidR="0045595D" w:rsidRDefault="00310A27" w:rsidP="0045595D">
      <w:pPr>
        <w:rPr>
          <w:sz w:val="22"/>
          <w:szCs w:val="22"/>
        </w:rPr>
      </w:pPr>
      <w:r w:rsidRPr="00310A27">
        <w:rPr>
          <w:sz w:val="22"/>
          <w:szCs w:val="22"/>
        </w:rPr>
        <w:t xml:space="preserve">Mr. Vetter presented a map detailing the status of various sections of the Route 10 Trail:  existing, in construction, in design, or in planning.  </w:t>
      </w:r>
      <w:r>
        <w:rPr>
          <w:sz w:val="22"/>
          <w:szCs w:val="22"/>
        </w:rPr>
        <w:t xml:space="preserve">He noted that for the bridge over the St. Jones River, there would be a separated path protected by a “Jersey barrier.”  </w:t>
      </w:r>
      <w:r w:rsidRPr="00310A27">
        <w:rPr>
          <w:sz w:val="22"/>
          <w:szCs w:val="22"/>
        </w:rPr>
        <w:t xml:space="preserve">There was discussion concerning the various sections and how they are or will be constructed (shared use path, shoulders, and bike lanes).  </w:t>
      </w:r>
      <w:r>
        <w:rPr>
          <w:sz w:val="22"/>
          <w:szCs w:val="22"/>
        </w:rPr>
        <w:t>Sidewalks near the Caesar Rodney High School will be widened, but there is no funding for that project as yet.  There was discussion regarding future projects and impending and future development in the area.</w:t>
      </w:r>
    </w:p>
    <w:p w:rsidR="00310A27" w:rsidRPr="0045595D" w:rsidRDefault="00310A27" w:rsidP="0045595D">
      <w:pPr>
        <w:rPr>
          <w:b/>
          <w:sz w:val="22"/>
          <w:szCs w:val="22"/>
        </w:rPr>
      </w:pPr>
    </w:p>
    <w:p w:rsidR="00B50464" w:rsidRDefault="00690AEF" w:rsidP="00690AEF">
      <w:pPr>
        <w:numPr>
          <w:ilvl w:val="0"/>
          <w:numId w:val="4"/>
        </w:numPr>
        <w:spacing w:line="216" w:lineRule="auto"/>
        <w:ind w:left="432"/>
        <w:rPr>
          <w:b/>
          <w:sz w:val="22"/>
          <w:szCs w:val="22"/>
        </w:rPr>
      </w:pPr>
      <w:r w:rsidRPr="00265252">
        <w:rPr>
          <w:b/>
          <w:sz w:val="22"/>
          <w:szCs w:val="22"/>
        </w:rPr>
        <w:t xml:space="preserve">   </w:t>
      </w:r>
      <w:r w:rsidR="002067A1" w:rsidRPr="00265252">
        <w:rPr>
          <w:b/>
          <w:sz w:val="22"/>
          <w:szCs w:val="22"/>
        </w:rPr>
        <w:t>DISCUSSION ITEM</w:t>
      </w:r>
      <w:r w:rsidR="00B50464" w:rsidRPr="00265252">
        <w:rPr>
          <w:b/>
          <w:sz w:val="22"/>
          <w:szCs w:val="22"/>
        </w:rPr>
        <w:t xml:space="preserve">: </w:t>
      </w:r>
      <w:r w:rsidR="002067A1" w:rsidRPr="00265252">
        <w:rPr>
          <w:b/>
          <w:sz w:val="22"/>
          <w:szCs w:val="22"/>
        </w:rPr>
        <w:t>Project Prioritization Working Group</w:t>
      </w:r>
      <w:r w:rsidR="00B50464" w:rsidRPr="00265252">
        <w:rPr>
          <w:b/>
          <w:sz w:val="22"/>
          <w:szCs w:val="22"/>
        </w:rPr>
        <w:t xml:space="preserve"> - </w:t>
      </w:r>
      <w:r w:rsidR="002067A1" w:rsidRPr="00265252">
        <w:rPr>
          <w:b/>
          <w:sz w:val="22"/>
          <w:szCs w:val="22"/>
        </w:rPr>
        <w:t>Jim Galvin</w:t>
      </w:r>
    </w:p>
    <w:p w:rsidR="00B3290B" w:rsidRPr="00265252" w:rsidRDefault="00B3290B" w:rsidP="00B3290B">
      <w:pPr>
        <w:spacing w:line="216" w:lineRule="auto"/>
        <w:ind w:left="432"/>
        <w:rPr>
          <w:b/>
          <w:sz w:val="22"/>
          <w:szCs w:val="22"/>
        </w:rPr>
      </w:pPr>
    </w:p>
    <w:p w:rsidR="00B3290B" w:rsidRDefault="00B3290B" w:rsidP="00B3290B">
      <w:pPr>
        <w:spacing w:line="216" w:lineRule="auto"/>
        <w:rPr>
          <w:sz w:val="22"/>
          <w:szCs w:val="22"/>
        </w:rPr>
      </w:pPr>
      <w:r w:rsidRPr="00B3290B">
        <w:rPr>
          <w:sz w:val="22"/>
          <w:szCs w:val="22"/>
        </w:rPr>
        <w:t xml:space="preserve">Mr. Galvin </w:t>
      </w:r>
      <w:r>
        <w:rPr>
          <w:sz w:val="22"/>
          <w:szCs w:val="22"/>
        </w:rPr>
        <w:t xml:space="preserve">distributed materials detailing the MPO’s criteria for use with </w:t>
      </w:r>
      <w:proofErr w:type="spellStart"/>
      <w:r>
        <w:rPr>
          <w:sz w:val="22"/>
          <w:szCs w:val="22"/>
        </w:rPr>
        <w:t>DecisionLens</w:t>
      </w:r>
      <w:proofErr w:type="spellEnd"/>
      <w:r>
        <w:rPr>
          <w:sz w:val="22"/>
          <w:szCs w:val="22"/>
        </w:rPr>
        <w:t xml:space="preserve">.  He reported on the Group’s 3 meetings to date.  Mr. Galvin explained that the Working Group defined the criteria in the long range transportation plan, and the Transportation Improvement Plan (TIP).  He noted that some criteria mirror </w:t>
      </w:r>
      <w:proofErr w:type="spellStart"/>
      <w:r>
        <w:rPr>
          <w:sz w:val="22"/>
          <w:szCs w:val="22"/>
        </w:rPr>
        <w:t>DelDOT’s</w:t>
      </w:r>
      <w:proofErr w:type="spellEnd"/>
      <w:r>
        <w:rPr>
          <w:sz w:val="22"/>
          <w:szCs w:val="22"/>
        </w:rPr>
        <w:t xml:space="preserve">, but that for others the group consensus was that different criteria were needed.  He reviewed the criteria for the Council, and explained how the information was weighted.  He said that the criteria were all very close, but State Strategies came out as the highest ranking.  </w:t>
      </w:r>
    </w:p>
    <w:p w:rsidR="00B3290B" w:rsidRDefault="00B3290B" w:rsidP="00B3290B">
      <w:pPr>
        <w:spacing w:line="216" w:lineRule="auto"/>
        <w:rPr>
          <w:sz w:val="22"/>
          <w:szCs w:val="22"/>
        </w:rPr>
      </w:pPr>
    </w:p>
    <w:p w:rsidR="00B3290B" w:rsidRDefault="00B3290B" w:rsidP="00B3290B">
      <w:pPr>
        <w:spacing w:line="216" w:lineRule="auto"/>
        <w:rPr>
          <w:sz w:val="22"/>
          <w:szCs w:val="22"/>
        </w:rPr>
      </w:pPr>
      <w:r>
        <w:rPr>
          <w:sz w:val="22"/>
          <w:szCs w:val="22"/>
        </w:rPr>
        <w:t>Mr. Galvin said that now that the Working Group has developed and weighted the criteria, he would like to go through the same process of weighting the criteria with the TAC and PAC members and he asked if Council would want MPO Staff to move forward with that.</w:t>
      </w:r>
    </w:p>
    <w:p w:rsidR="00B3290B" w:rsidRDefault="00B3290B" w:rsidP="00B3290B">
      <w:pPr>
        <w:spacing w:line="216" w:lineRule="auto"/>
        <w:rPr>
          <w:sz w:val="22"/>
          <w:szCs w:val="22"/>
        </w:rPr>
      </w:pPr>
    </w:p>
    <w:p w:rsidR="00B3290B" w:rsidRDefault="00B3290B" w:rsidP="00B3290B">
      <w:pPr>
        <w:spacing w:line="216" w:lineRule="auto"/>
        <w:rPr>
          <w:sz w:val="22"/>
          <w:szCs w:val="22"/>
        </w:rPr>
      </w:pPr>
      <w:r>
        <w:rPr>
          <w:sz w:val="22"/>
          <w:szCs w:val="22"/>
        </w:rPr>
        <w:t>There w</w:t>
      </w:r>
      <w:r w:rsidR="00EE0F22">
        <w:rPr>
          <w:sz w:val="22"/>
          <w:szCs w:val="22"/>
        </w:rPr>
        <w:t>as discussion concerning how different outcomes could be reconciled; either through an average, or the Council could establish percentages arbitrarily.  After additional discussion, Mr. Sisson felt that the TAC and PAC should go through the process; Mr. Boyce felt the TAC needed to see it.</w:t>
      </w:r>
    </w:p>
    <w:p w:rsidR="00EE0F22" w:rsidRDefault="00EE0F22" w:rsidP="00B3290B">
      <w:pPr>
        <w:spacing w:line="216" w:lineRule="auto"/>
        <w:rPr>
          <w:sz w:val="22"/>
          <w:szCs w:val="22"/>
        </w:rPr>
      </w:pPr>
    </w:p>
    <w:p w:rsidR="00EE0F22" w:rsidRDefault="00EE0F22" w:rsidP="00B3290B">
      <w:pPr>
        <w:spacing w:line="216" w:lineRule="auto"/>
        <w:rPr>
          <w:sz w:val="22"/>
          <w:szCs w:val="22"/>
        </w:rPr>
      </w:pPr>
      <w:r>
        <w:rPr>
          <w:sz w:val="22"/>
          <w:szCs w:val="22"/>
        </w:rPr>
        <w:t xml:space="preserve">There was a question of how to “marry” the MPO </w:t>
      </w:r>
      <w:proofErr w:type="spellStart"/>
      <w:r>
        <w:rPr>
          <w:sz w:val="22"/>
          <w:szCs w:val="22"/>
        </w:rPr>
        <w:t>DecisionLens</w:t>
      </w:r>
      <w:proofErr w:type="spellEnd"/>
      <w:r>
        <w:rPr>
          <w:sz w:val="22"/>
          <w:szCs w:val="22"/>
        </w:rPr>
        <w:t xml:space="preserve"> process to </w:t>
      </w:r>
      <w:proofErr w:type="spellStart"/>
      <w:r>
        <w:rPr>
          <w:sz w:val="22"/>
          <w:szCs w:val="22"/>
        </w:rPr>
        <w:t>DelDOT’s</w:t>
      </w:r>
      <w:proofErr w:type="spellEnd"/>
      <w:r>
        <w:rPr>
          <w:sz w:val="22"/>
          <w:szCs w:val="22"/>
        </w:rPr>
        <w:t>.  Mr. Boyce said that it didn’t have to match; the STIP has to match the TIP, but the prioritization process does not have to be identical.  He said that whichever projects came out at the top of the TIP list should be funded.  The MPO rankings would give DelDOT an idea of local priorities, and enable them to better assess projects statewide.</w:t>
      </w:r>
    </w:p>
    <w:p w:rsidR="00B3290B" w:rsidRDefault="00B3290B" w:rsidP="00B3290B">
      <w:pPr>
        <w:spacing w:line="216" w:lineRule="auto"/>
        <w:rPr>
          <w:sz w:val="22"/>
          <w:szCs w:val="22"/>
        </w:rPr>
      </w:pPr>
    </w:p>
    <w:p w:rsidR="001F42FC"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6844BD" w:rsidRPr="00265252">
        <w:rPr>
          <w:b/>
          <w:sz w:val="22"/>
          <w:szCs w:val="22"/>
        </w:rPr>
        <w:t>COUNCIL MEMBER</w:t>
      </w:r>
      <w:r w:rsidR="00706108" w:rsidRPr="00265252">
        <w:rPr>
          <w:b/>
          <w:sz w:val="22"/>
          <w:szCs w:val="22"/>
        </w:rPr>
        <w:t xml:space="preserve"> </w:t>
      </w:r>
      <w:r w:rsidR="00FF0120" w:rsidRPr="00265252">
        <w:rPr>
          <w:b/>
          <w:sz w:val="22"/>
          <w:szCs w:val="22"/>
        </w:rPr>
        <w:t>REPORTS</w:t>
      </w:r>
    </w:p>
    <w:p w:rsidR="00A2357C" w:rsidRDefault="00A2357C" w:rsidP="00690AEF">
      <w:pPr>
        <w:spacing w:line="216" w:lineRule="auto"/>
        <w:ind w:left="432"/>
        <w:rPr>
          <w:b/>
          <w:sz w:val="22"/>
          <w:szCs w:val="22"/>
        </w:rPr>
      </w:pPr>
    </w:p>
    <w:p w:rsidR="0079768A" w:rsidRDefault="003776F9" w:rsidP="0079768A">
      <w:pPr>
        <w:spacing w:line="216" w:lineRule="auto"/>
        <w:rPr>
          <w:sz w:val="22"/>
          <w:szCs w:val="22"/>
        </w:rPr>
      </w:pPr>
      <w:r>
        <w:rPr>
          <w:sz w:val="22"/>
          <w:szCs w:val="22"/>
        </w:rPr>
        <w:t>DelDOT:  Mr. Boyce</w:t>
      </w:r>
      <w:r w:rsidR="00D67B94">
        <w:rPr>
          <w:sz w:val="22"/>
          <w:szCs w:val="22"/>
        </w:rPr>
        <w:t xml:space="preserve"> reported that HB 140 was passed and</w:t>
      </w:r>
      <w:r>
        <w:rPr>
          <w:sz w:val="22"/>
          <w:szCs w:val="22"/>
        </w:rPr>
        <w:t xml:space="preserve"> </w:t>
      </w:r>
      <w:r w:rsidR="00D67B94">
        <w:rPr>
          <w:sz w:val="22"/>
          <w:szCs w:val="22"/>
        </w:rPr>
        <w:t>distributed materials documenting the anticipated revenue.  About $12.5M is expected from vehicle documentation, and another $11M from penalties.  Also, $5M was moved from the Operations Budget (funded by the Transportation Trust Fund) into the General Fund.  This results in an additional $5M</w:t>
      </w:r>
      <w:r>
        <w:rPr>
          <w:sz w:val="22"/>
          <w:szCs w:val="22"/>
        </w:rPr>
        <w:t xml:space="preserve"> a</w:t>
      </w:r>
      <w:r w:rsidR="00D67B94">
        <w:rPr>
          <w:sz w:val="22"/>
          <w:szCs w:val="22"/>
        </w:rPr>
        <w:t xml:space="preserve">vailable for capital projects.  Mr. Sisson and Mr. Boyce noted some of the history regarding the TTF, which was originally only for capital projects, not operating expenses.  It is expected that $5M a year will be moved back into the General Fund.  </w:t>
      </w:r>
      <w:r>
        <w:rPr>
          <w:sz w:val="22"/>
          <w:szCs w:val="22"/>
        </w:rPr>
        <w:t>The legislature plans to reinstate the TTF as only for capital projects; a constitutional amendment will be necessary</w:t>
      </w:r>
      <w:r w:rsidR="00D67B94">
        <w:rPr>
          <w:sz w:val="22"/>
          <w:szCs w:val="22"/>
        </w:rPr>
        <w:t xml:space="preserve"> and will take two sessions</w:t>
      </w:r>
      <w:r>
        <w:rPr>
          <w:sz w:val="22"/>
          <w:szCs w:val="22"/>
        </w:rPr>
        <w:t xml:space="preserve">.  </w:t>
      </w:r>
      <w:proofErr w:type="spellStart"/>
      <w:r>
        <w:rPr>
          <w:sz w:val="22"/>
          <w:szCs w:val="22"/>
        </w:rPr>
        <w:t>DelDOT’s</w:t>
      </w:r>
      <w:proofErr w:type="spellEnd"/>
      <w:r>
        <w:rPr>
          <w:sz w:val="22"/>
          <w:szCs w:val="22"/>
        </w:rPr>
        <w:t xml:space="preserve"> goal is to reduce the debt service to below 20%.  DelDOT will also be increasing the budget for bridge preservation and paving.  More money will also be available for the Community Transportation Fund and Municipal Street Aid.  </w:t>
      </w:r>
    </w:p>
    <w:p w:rsidR="003776F9" w:rsidRDefault="003776F9" w:rsidP="0079768A">
      <w:pPr>
        <w:spacing w:line="216" w:lineRule="auto"/>
        <w:rPr>
          <w:sz w:val="22"/>
          <w:szCs w:val="22"/>
        </w:rPr>
      </w:pPr>
    </w:p>
    <w:p w:rsidR="003776F9" w:rsidRDefault="003776F9" w:rsidP="0079768A">
      <w:pPr>
        <w:spacing w:line="216" w:lineRule="auto"/>
        <w:rPr>
          <w:sz w:val="22"/>
          <w:szCs w:val="22"/>
        </w:rPr>
      </w:pPr>
      <w:r>
        <w:rPr>
          <w:sz w:val="22"/>
          <w:szCs w:val="22"/>
        </w:rPr>
        <w:t>A number of amendments will come to Council for approval in September.</w:t>
      </w:r>
    </w:p>
    <w:p w:rsidR="003776F9" w:rsidRDefault="003776F9" w:rsidP="0079768A">
      <w:pPr>
        <w:spacing w:line="216" w:lineRule="auto"/>
        <w:rPr>
          <w:sz w:val="22"/>
          <w:szCs w:val="22"/>
        </w:rPr>
      </w:pPr>
    </w:p>
    <w:p w:rsidR="003776F9" w:rsidRDefault="003776F9" w:rsidP="0079768A">
      <w:pPr>
        <w:spacing w:line="216" w:lineRule="auto"/>
        <w:rPr>
          <w:sz w:val="22"/>
          <w:szCs w:val="22"/>
        </w:rPr>
      </w:pPr>
      <w:r>
        <w:rPr>
          <w:sz w:val="22"/>
          <w:szCs w:val="22"/>
        </w:rPr>
        <w:t>DTC:  Mr. Sisson reported that DTC is working on the Origin/Destination study.  A test survey will be completed by the end of the month, for release in August/September.  DTC has requests for service from Eden Hill and Dover Air Force Base; the survey info will help realign service to work better.</w:t>
      </w:r>
    </w:p>
    <w:p w:rsidR="00B05441" w:rsidRDefault="00B05441" w:rsidP="0079768A">
      <w:pPr>
        <w:spacing w:line="216" w:lineRule="auto"/>
        <w:rPr>
          <w:sz w:val="22"/>
          <w:szCs w:val="22"/>
        </w:rPr>
      </w:pPr>
    </w:p>
    <w:p w:rsidR="00B05441" w:rsidRDefault="00B05441" w:rsidP="0079768A">
      <w:pPr>
        <w:spacing w:line="216" w:lineRule="auto"/>
        <w:rPr>
          <w:sz w:val="22"/>
          <w:szCs w:val="22"/>
        </w:rPr>
      </w:pPr>
      <w:r>
        <w:rPr>
          <w:sz w:val="22"/>
          <w:szCs w:val="22"/>
        </w:rPr>
        <w:t xml:space="preserve">There was some discussion concerning service to DAFB, which has been problematic in the past due to security issues.  </w:t>
      </w:r>
    </w:p>
    <w:p w:rsidR="003776F9" w:rsidRDefault="003776F9" w:rsidP="0079768A">
      <w:pPr>
        <w:spacing w:line="216" w:lineRule="auto"/>
        <w:rPr>
          <w:sz w:val="22"/>
          <w:szCs w:val="22"/>
        </w:rPr>
      </w:pPr>
    </w:p>
    <w:p w:rsidR="00B05441" w:rsidRDefault="003776F9" w:rsidP="0079768A">
      <w:pPr>
        <w:spacing w:line="216" w:lineRule="auto"/>
        <w:rPr>
          <w:sz w:val="22"/>
          <w:szCs w:val="22"/>
        </w:rPr>
      </w:pPr>
      <w:r>
        <w:rPr>
          <w:sz w:val="22"/>
          <w:szCs w:val="22"/>
        </w:rPr>
        <w:t xml:space="preserve">Kent County Levy Court:  Commissioner </w:t>
      </w:r>
      <w:proofErr w:type="spellStart"/>
      <w:r>
        <w:rPr>
          <w:sz w:val="22"/>
          <w:szCs w:val="22"/>
        </w:rPr>
        <w:t>Eaby</w:t>
      </w:r>
      <w:proofErr w:type="spellEnd"/>
      <w:r>
        <w:rPr>
          <w:sz w:val="22"/>
          <w:szCs w:val="22"/>
        </w:rPr>
        <w:t xml:space="preserve"> reported that the Regional Sports Complex plans have been approved by the KC Regional Planning Commission and KCLC.  He noted that another sports facility has been proposed </w:t>
      </w:r>
      <w:r w:rsidR="00B05441">
        <w:rPr>
          <w:sz w:val="22"/>
          <w:szCs w:val="22"/>
        </w:rPr>
        <w:t>for Middletown.  He does not expect that it will compete with Kent County’s facility, because it is a couple of years behind in development.  KCLC is waiting to hear regarding bond financing through M&amp;T Bank.</w:t>
      </w:r>
    </w:p>
    <w:p w:rsidR="00B05441" w:rsidRDefault="00B05441" w:rsidP="0079768A">
      <w:pPr>
        <w:spacing w:line="216" w:lineRule="auto"/>
        <w:rPr>
          <w:sz w:val="22"/>
          <w:szCs w:val="22"/>
        </w:rPr>
      </w:pPr>
    </w:p>
    <w:p w:rsidR="00B05441" w:rsidRPr="0079768A" w:rsidRDefault="00B05441" w:rsidP="0079768A">
      <w:pPr>
        <w:spacing w:line="216" w:lineRule="auto"/>
        <w:rPr>
          <w:sz w:val="22"/>
          <w:szCs w:val="22"/>
        </w:rPr>
      </w:pPr>
      <w:r>
        <w:rPr>
          <w:sz w:val="22"/>
          <w:szCs w:val="22"/>
        </w:rPr>
        <w:t xml:space="preserve">Commissioner </w:t>
      </w:r>
      <w:proofErr w:type="spellStart"/>
      <w:r>
        <w:rPr>
          <w:sz w:val="22"/>
          <w:szCs w:val="22"/>
        </w:rPr>
        <w:t>Eaby</w:t>
      </w:r>
      <w:proofErr w:type="spellEnd"/>
      <w:r>
        <w:rPr>
          <w:sz w:val="22"/>
          <w:szCs w:val="22"/>
        </w:rPr>
        <w:t xml:space="preserve"> also reported that a prior feasibility study for the Civil Air Terminal is being updated by </w:t>
      </w:r>
      <w:r w:rsidR="001A62A7">
        <w:rPr>
          <w:sz w:val="22"/>
          <w:szCs w:val="22"/>
        </w:rPr>
        <w:t xml:space="preserve">R.A. </w:t>
      </w:r>
      <w:proofErr w:type="spellStart"/>
      <w:r>
        <w:rPr>
          <w:sz w:val="22"/>
          <w:szCs w:val="22"/>
        </w:rPr>
        <w:t>Wiedemann</w:t>
      </w:r>
      <w:proofErr w:type="spellEnd"/>
      <w:r>
        <w:rPr>
          <w:sz w:val="22"/>
          <w:szCs w:val="22"/>
        </w:rPr>
        <w:t xml:space="preserve"> and As</w:t>
      </w:r>
      <w:r w:rsidR="001A62A7">
        <w:rPr>
          <w:sz w:val="22"/>
          <w:szCs w:val="22"/>
        </w:rPr>
        <w:t>sociates.</w:t>
      </w:r>
    </w:p>
    <w:p w:rsidR="0079768A" w:rsidRPr="00265252" w:rsidRDefault="0079768A" w:rsidP="00690AEF">
      <w:pPr>
        <w:spacing w:line="216" w:lineRule="auto"/>
        <w:ind w:left="432"/>
        <w:rPr>
          <w:b/>
          <w:sz w:val="22"/>
          <w:szCs w:val="22"/>
        </w:rPr>
      </w:pPr>
    </w:p>
    <w:p w:rsidR="001F42FC"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1F42FC" w:rsidRPr="00265252">
        <w:rPr>
          <w:b/>
          <w:sz w:val="22"/>
          <w:szCs w:val="22"/>
        </w:rPr>
        <w:t>TAC Report – R</w:t>
      </w:r>
      <w:r w:rsidR="007D2063" w:rsidRPr="00265252">
        <w:rPr>
          <w:b/>
          <w:sz w:val="22"/>
          <w:szCs w:val="22"/>
        </w:rPr>
        <w:t>ich</w:t>
      </w:r>
      <w:r w:rsidR="001F42FC" w:rsidRPr="00265252">
        <w:rPr>
          <w:b/>
          <w:sz w:val="22"/>
          <w:szCs w:val="22"/>
        </w:rPr>
        <w:t xml:space="preserve"> Vetter</w:t>
      </w:r>
    </w:p>
    <w:p w:rsidR="00A2357C" w:rsidRDefault="00A2357C" w:rsidP="0079768A">
      <w:pPr>
        <w:spacing w:line="216" w:lineRule="auto"/>
        <w:rPr>
          <w:sz w:val="22"/>
          <w:szCs w:val="22"/>
        </w:rPr>
      </w:pPr>
    </w:p>
    <w:p w:rsidR="0079768A" w:rsidRDefault="001A62A7" w:rsidP="0079768A">
      <w:pPr>
        <w:spacing w:line="216" w:lineRule="auto"/>
        <w:rPr>
          <w:sz w:val="22"/>
          <w:szCs w:val="22"/>
        </w:rPr>
      </w:pPr>
      <w:r>
        <w:rPr>
          <w:sz w:val="22"/>
          <w:szCs w:val="22"/>
        </w:rPr>
        <w:t>Mr. Vetter reported that the agenda for the TAC meeting was the same as the Council Agenda.  The TAC discussed the information from the Prioritization Working Group at length.</w:t>
      </w:r>
    </w:p>
    <w:p w:rsidR="0079768A" w:rsidRPr="0079768A" w:rsidRDefault="0079768A" w:rsidP="0079768A">
      <w:pPr>
        <w:spacing w:line="216" w:lineRule="auto"/>
        <w:rPr>
          <w:sz w:val="22"/>
          <w:szCs w:val="22"/>
        </w:rPr>
      </w:pPr>
    </w:p>
    <w:p w:rsidR="00151EF3"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1F42FC" w:rsidRPr="00265252">
        <w:rPr>
          <w:b/>
          <w:sz w:val="22"/>
          <w:szCs w:val="22"/>
        </w:rPr>
        <w:t>PAC Report – K</w:t>
      </w:r>
      <w:r w:rsidR="007D2063" w:rsidRPr="00265252">
        <w:rPr>
          <w:b/>
          <w:sz w:val="22"/>
          <w:szCs w:val="22"/>
        </w:rPr>
        <w:t>ate</w:t>
      </w:r>
      <w:r w:rsidR="001F42FC" w:rsidRPr="00265252">
        <w:rPr>
          <w:b/>
          <w:sz w:val="22"/>
          <w:szCs w:val="22"/>
        </w:rPr>
        <w:t xml:space="preserve"> Layton</w:t>
      </w:r>
    </w:p>
    <w:p w:rsidR="00A2357C" w:rsidRDefault="00A2357C" w:rsidP="0079768A">
      <w:pPr>
        <w:spacing w:line="216" w:lineRule="auto"/>
        <w:rPr>
          <w:sz w:val="22"/>
          <w:szCs w:val="22"/>
        </w:rPr>
      </w:pPr>
    </w:p>
    <w:p w:rsidR="0079768A" w:rsidRDefault="001A62A7" w:rsidP="0079768A">
      <w:pPr>
        <w:spacing w:line="216" w:lineRule="auto"/>
        <w:rPr>
          <w:sz w:val="22"/>
          <w:szCs w:val="22"/>
        </w:rPr>
      </w:pPr>
      <w:r>
        <w:rPr>
          <w:sz w:val="22"/>
          <w:szCs w:val="22"/>
        </w:rPr>
        <w:t xml:space="preserve">Ms. Layton reported that the annual PAC workshop was held on June 23 at Dover Downs.  Kendall Somers from DNREC gave a presentation on the GIS software used to inventory facilities and analyze needs to plan for future improvements.  There are four (4) new PAC members:  Jonathon </w:t>
      </w:r>
      <w:proofErr w:type="spellStart"/>
      <w:r>
        <w:rPr>
          <w:sz w:val="22"/>
          <w:szCs w:val="22"/>
        </w:rPr>
        <w:t>Contant</w:t>
      </w:r>
      <w:proofErr w:type="spellEnd"/>
      <w:r w:rsidR="00F70ED1">
        <w:rPr>
          <w:sz w:val="22"/>
          <w:szCs w:val="22"/>
        </w:rPr>
        <w:t xml:space="preserve"> for KC</w:t>
      </w:r>
      <w:r>
        <w:rPr>
          <w:sz w:val="22"/>
          <w:szCs w:val="22"/>
        </w:rPr>
        <w:t xml:space="preserve">, Karen </w:t>
      </w:r>
      <w:proofErr w:type="spellStart"/>
      <w:r>
        <w:rPr>
          <w:sz w:val="22"/>
          <w:szCs w:val="22"/>
        </w:rPr>
        <w:t>McLauglin</w:t>
      </w:r>
      <w:proofErr w:type="spellEnd"/>
      <w:r>
        <w:rPr>
          <w:sz w:val="22"/>
          <w:szCs w:val="22"/>
        </w:rPr>
        <w:t xml:space="preserve"> (KC alternate-at-large)</w:t>
      </w:r>
      <w:r w:rsidR="00F70ED1">
        <w:rPr>
          <w:sz w:val="22"/>
          <w:szCs w:val="22"/>
        </w:rPr>
        <w:t xml:space="preserve">, Carol </w:t>
      </w:r>
      <w:proofErr w:type="spellStart"/>
      <w:r w:rsidR="00F70ED1">
        <w:rPr>
          <w:sz w:val="22"/>
          <w:szCs w:val="22"/>
        </w:rPr>
        <w:t>Geisecke</w:t>
      </w:r>
      <w:proofErr w:type="spellEnd"/>
      <w:r w:rsidR="00F70ED1">
        <w:rPr>
          <w:sz w:val="22"/>
          <w:szCs w:val="22"/>
        </w:rPr>
        <w:t xml:space="preserve"> for DTC, and Carolyn </w:t>
      </w:r>
      <w:proofErr w:type="spellStart"/>
      <w:r w:rsidR="00F70ED1">
        <w:rPr>
          <w:sz w:val="22"/>
          <w:szCs w:val="22"/>
        </w:rPr>
        <w:t>Cohee</w:t>
      </w:r>
      <w:proofErr w:type="spellEnd"/>
      <w:r w:rsidR="00F70ED1">
        <w:rPr>
          <w:sz w:val="22"/>
          <w:szCs w:val="22"/>
        </w:rPr>
        <w:t xml:space="preserve"> for KC.  Ms. Layton also reported that the PAC recommended endorsement of the Freight Plan.</w:t>
      </w:r>
    </w:p>
    <w:p w:rsidR="0079768A" w:rsidRPr="0079768A" w:rsidRDefault="0079768A" w:rsidP="0079768A">
      <w:pPr>
        <w:spacing w:line="216" w:lineRule="auto"/>
        <w:rPr>
          <w:sz w:val="22"/>
          <w:szCs w:val="22"/>
        </w:rPr>
      </w:pPr>
    </w:p>
    <w:p w:rsidR="00151EF3" w:rsidRPr="00265252" w:rsidRDefault="00690AEF" w:rsidP="00690AEF">
      <w:pPr>
        <w:numPr>
          <w:ilvl w:val="0"/>
          <w:numId w:val="4"/>
        </w:numPr>
        <w:spacing w:line="216" w:lineRule="auto"/>
        <w:ind w:left="432"/>
        <w:rPr>
          <w:b/>
          <w:sz w:val="22"/>
          <w:szCs w:val="22"/>
        </w:rPr>
      </w:pPr>
      <w:r w:rsidRPr="00265252">
        <w:rPr>
          <w:b/>
          <w:sz w:val="22"/>
          <w:szCs w:val="22"/>
        </w:rPr>
        <w:t xml:space="preserve">   </w:t>
      </w:r>
      <w:r w:rsidR="00151EF3" w:rsidRPr="00265252">
        <w:rPr>
          <w:b/>
          <w:sz w:val="22"/>
          <w:szCs w:val="22"/>
        </w:rPr>
        <w:t>Staff Report</w:t>
      </w:r>
      <w:r w:rsidR="00B50464" w:rsidRPr="00265252">
        <w:rPr>
          <w:b/>
          <w:sz w:val="22"/>
          <w:szCs w:val="22"/>
        </w:rPr>
        <w:t>s</w:t>
      </w:r>
      <w:r w:rsidR="00151EF3" w:rsidRPr="00265252">
        <w:rPr>
          <w:b/>
          <w:sz w:val="22"/>
          <w:szCs w:val="22"/>
        </w:rPr>
        <w:t xml:space="preserve"> – </w:t>
      </w:r>
    </w:p>
    <w:p w:rsidR="002067A1" w:rsidRPr="00265252" w:rsidRDefault="002067A1" w:rsidP="00690AEF">
      <w:pPr>
        <w:spacing w:line="216" w:lineRule="auto"/>
        <w:ind w:left="432"/>
        <w:rPr>
          <w:b/>
          <w:sz w:val="22"/>
          <w:szCs w:val="22"/>
        </w:rPr>
      </w:pPr>
    </w:p>
    <w:p w:rsidR="00151EF3" w:rsidRPr="00265252" w:rsidRDefault="00ED77D3" w:rsidP="00A2357C">
      <w:pPr>
        <w:spacing w:line="216" w:lineRule="auto"/>
        <w:rPr>
          <w:b/>
          <w:sz w:val="22"/>
          <w:szCs w:val="22"/>
        </w:rPr>
      </w:pPr>
      <w:r w:rsidRPr="00265252">
        <w:rPr>
          <w:b/>
          <w:sz w:val="22"/>
          <w:szCs w:val="22"/>
        </w:rPr>
        <w:tab/>
      </w:r>
      <w:r w:rsidR="00865755" w:rsidRPr="00265252">
        <w:rPr>
          <w:b/>
          <w:sz w:val="22"/>
          <w:szCs w:val="22"/>
        </w:rPr>
        <w:t>1</w:t>
      </w:r>
      <w:r w:rsidR="00B50464" w:rsidRPr="00265252">
        <w:rPr>
          <w:b/>
          <w:sz w:val="22"/>
          <w:szCs w:val="22"/>
        </w:rPr>
        <w:t>3</w:t>
      </w:r>
      <w:r w:rsidR="00151EF3" w:rsidRPr="00265252">
        <w:rPr>
          <w:b/>
          <w:sz w:val="22"/>
          <w:szCs w:val="22"/>
        </w:rPr>
        <w:t xml:space="preserve">.1 </w:t>
      </w:r>
      <w:r w:rsidR="002067A1" w:rsidRPr="00265252">
        <w:rPr>
          <w:b/>
          <w:sz w:val="22"/>
          <w:szCs w:val="22"/>
        </w:rPr>
        <w:tab/>
      </w:r>
      <w:r w:rsidR="00151EF3" w:rsidRPr="00265252">
        <w:rPr>
          <w:b/>
          <w:sz w:val="22"/>
          <w:szCs w:val="22"/>
        </w:rPr>
        <w:t>Outreach Activities – K</w:t>
      </w:r>
      <w:r w:rsidR="007D2063" w:rsidRPr="00265252">
        <w:rPr>
          <w:b/>
          <w:sz w:val="22"/>
          <w:szCs w:val="22"/>
        </w:rPr>
        <w:t>ate</w:t>
      </w:r>
      <w:r w:rsidR="00151EF3" w:rsidRPr="00265252">
        <w:rPr>
          <w:b/>
          <w:sz w:val="22"/>
          <w:szCs w:val="22"/>
        </w:rPr>
        <w:t xml:space="preserve"> Layton</w:t>
      </w:r>
    </w:p>
    <w:p w:rsidR="00151EF3" w:rsidRDefault="00ED77D3" w:rsidP="00A2357C">
      <w:pPr>
        <w:spacing w:line="216" w:lineRule="auto"/>
        <w:rPr>
          <w:b/>
          <w:sz w:val="22"/>
          <w:szCs w:val="22"/>
        </w:rPr>
      </w:pPr>
      <w:r w:rsidRPr="00265252">
        <w:rPr>
          <w:b/>
          <w:sz w:val="22"/>
          <w:szCs w:val="22"/>
        </w:rPr>
        <w:tab/>
      </w:r>
      <w:r w:rsidR="00865755" w:rsidRPr="00265252">
        <w:rPr>
          <w:b/>
          <w:sz w:val="22"/>
          <w:szCs w:val="22"/>
        </w:rPr>
        <w:t>1</w:t>
      </w:r>
      <w:r w:rsidR="00B50464" w:rsidRPr="00265252">
        <w:rPr>
          <w:b/>
          <w:sz w:val="22"/>
          <w:szCs w:val="22"/>
        </w:rPr>
        <w:t>3</w:t>
      </w:r>
      <w:r w:rsidR="00151EF3" w:rsidRPr="00265252">
        <w:rPr>
          <w:b/>
          <w:sz w:val="22"/>
          <w:szCs w:val="22"/>
        </w:rPr>
        <w:t xml:space="preserve">.2 </w:t>
      </w:r>
      <w:r w:rsidR="002067A1" w:rsidRPr="00265252">
        <w:rPr>
          <w:b/>
          <w:sz w:val="22"/>
          <w:szCs w:val="22"/>
        </w:rPr>
        <w:tab/>
      </w:r>
      <w:r w:rsidR="00151EF3" w:rsidRPr="00265252">
        <w:rPr>
          <w:b/>
          <w:sz w:val="22"/>
          <w:szCs w:val="22"/>
        </w:rPr>
        <w:t>UPWP Progress &amp; Financial Reports – R</w:t>
      </w:r>
      <w:r w:rsidR="007D2063" w:rsidRPr="00265252">
        <w:rPr>
          <w:b/>
          <w:sz w:val="22"/>
          <w:szCs w:val="22"/>
        </w:rPr>
        <w:t>ich</w:t>
      </w:r>
      <w:r w:rsidR="00151EF3" w:rsidRPr="00265252">
        <w:rPr>
          <w:b/>
          <w:sz w:val="22"/>
          <w:szCs w:val="22"/>
        </w:rPr>
        <w:t xml:space="preserve"> Vetter (enclosure)</w:t>
      </w:r>
    </w:p>
    <w:p w:rsidR="00F70ED1" w:rsidRDefault="00F70ED1" w:rsidP="00A2357C">
      <w:pPr>
        <w:spacing w:line="216" w:lineRule="auto"/>
        <w:rPr>
          <w:b/>
          <w:sz w:val="22"/>
          <w:szCs w:val="22"/>
        </w:rPr>
      </w:pPr>
    </w:p>
    <w:p w:rsidR="00F70ED1" w:rsidRDefault="00F70ED1" w:rsidP="00A2357C">
      <w:pPr>
        <w:spacing w:line="216" w:lineRule="auto"/>
        <w:rPr>
          <w:sz w:val="22"/>
          <w:szCs w:val="22"/>
        </w:rPr>
      </w:pPr>
      <w:r>
        <w:rPr>
          <w:sz w:val="22"/>
          <w:szCs w:val="22"/>
        </w:rPr>
        <w:t>Mr. Boyce noted that the MPO FY16 UPWP funding agreement would have to be amended due to the re-allocation of funding to include the Salisbury Wicomico MPO, which includes an area in Sussex County, Delaware.  Mr. Vetter said that he believed the MPO was looking at a loss of about $8,500.00; WILMAPCO would lose about $30,000.</w:t>
      </w:r>
    </w:p>
    <w:p w:rsidR="00F70ED1" w:rsidRDefault="00F70ED1" w:rsidP="00A2357C">
      <w:pPr>
        <w:spacing w:line="216" w:lineRule="auto"/>
        <w:rPr>
          <w:sz w:val="22"/>
          <w:szCs w:val="22"/>
        </w:rPr>
      </w:pPr>
    </w:p>
    <w:p w:rsidR="00F70ED1" w:rsidRPr="00F70ED1" w:rsidRDefault="00F70ED1" w:rsidP="00A2357C">
      <w:pPr>
        <w:spacing w:line="216" w:lineRule="auto"/>
        <w:rPr>
          <w:sz w:val="22"/>
          <w:szCs w:val="22"/>
        </w:rPr>
      </w:pPr>
      <w:r>
        <w:rPr>
          <w:sz w:val="22"/>
          <w:szCs w:val="22"/>
        </w:rPr>
        <w:t>It was noted that the bylaws of the Salisbury Wicomico MPO were being reviewed to update TAC and PAC membership.</w:t>
      </w:r>
    </w:p>
    <w:p w:rsidR="00F70ED1" w:rsidRPr="00265252" w:rsidRDefault="00F70ED1" w:rsidP="00A2357C">
      <w:pPr>
        <w:spacing w:line="216" w:lineRule="auto"/>
        <w:rPr>
          <w:b/>
          <w:sz w:val="22"/>
          <w:szCs w:val="22"/>
        </w:rPr>
      </w:pPr>
    </w:p>
    <w:p w:rsidR="00706108" w:rsidRPr="00265252" w:rsidRDefault="00ED77D3" w:rsidP="00A2357C">
      <w:pPr>
        <w:spacing w:line="216" w:lineRule="auto"/>
        <w:rPr>
          <w:b/>
          <w:sz w:val="22"/>
          <w:szCs w:val="22"/>
        </w:rPr>
      </w:pPr>
      <w:r w:rsidRPr="00265252">
        <w:rPr>
          <w:b/>
          <w:sz w:val="22"/>
          <w:szCs w:val="22"/>
        </w:rPr>
        <w:tab/>
      </w:r>
      <w:r w:rsidR="00865755" w:rsidRPr="00265252">
        <w:rPr>
          <w:b/>
          <w:sz w:val="22"/>
          <w:szCs w:val="22"/>
        </w:rPr>
        <w:t>1</w:t>
      </w:r>
      <w:r w:rsidR="00B50464" w:rsidRPr="00265252">
        <w:rPr>
          <w:b/>
          <w:sz w:val="22"/>
          <w:szCs w:val="22"/>
        </w:rPr>
        <w:t>3</w:t>
      </w:r>
      <w:r w:rsidR="0009217B" w:rsidRPr="00265252">
        <w:rPr>
          <w:b/>
          <w:sz w:val="22"/>
          <w:szCs w:val="22"/>
        </w:rPr>
        <w:t xml:space="preserve">.3 </w:t>
      </w:r>
      <w:r w:rsidR="002067A1" w:rsidRPr="00265252">
        <w:rPr>
          <w:b/>
          <w:sz w:val="22"/>
          <w:szCs w:val="22"/>
        </w:rPr>
        <w:tab/>
      </w:r>
      <w:r w:rsidR="0009217B" w:rsidRPr="00265252">
        <w:rPr>
          <w:b/>
          <w:sz w:val="22"/>
          <w:szCs w:val="22"/>
        </w:rPr>
        <w:t>Other MPO Projects &amp; Updates – R</w:t>
      </w:r>
      <w:r w:rsidR="007D2063" w:rsidRPr="00265252">
        <w:rPr>
          <w:b/>
          <w:sz w:val="22"/>
          <w:szCs w:val="22"/>
        </w:rPr>
        <w:t>ich</w:t>
      </w:r>
      <w:r w:rsidR="0023535C" w:rsidRPr="00265252">
        <w:rPr>
          <w:b/>
          <w:sz w:val="22"/>
          <w:szCs w:val="22"/>
        </w:rPr>
        <w:t xml:space="preserve"> </w:t>
      </w:r>
      <w:r w:rsidR="0009217B" w:rsidRPr="00265252">
        <w:rPr>
          <w:b/>
          <w:sz w:val="22"/>
          <w:szCs w:val="22"/>
        </w:rPr>
        <w:t>Vetter</w:t>
      </w:r>
    </w:p>
    <w:p w:rsidR="00862192" w:rsidRDefault="00862192" w:rsidP="00A2357C">
      <w:pPr>
        <w:spacing w:line="216" w:lineRule="auto"/>
        <w:rPr>
          <w:sz w:val="22"/>
          <w:szCs w:val="22"/>
        </w:rPr>
      </w:pPr>
    </w:p>
    <w:p w:rsidR="004873AF" w:rsidRPr="0079768A" w:rsidRDefault="008970B2" w:rsidP="00A2357C">
      <w:pPr>
        <w:pStyle w:val="Heading9"/>
        <w:spacing w:line="216" w:lineRule="auto"/>
        <w:rPr>
          <w:sz w:val="22"/>
          <w:szCs w:val="22"/>
        </w:rPr>
      </w:pPr>
      <w:r w:rsidRPr="0079768A">
        <w:rPr>
          <w:sz w:val="22"/>
          <w:szCs w:val="22"/>
        </w:rPr>
        <w:t xml:space="preserve">Next Meeting: </w:t>
      </w:r>
      <w:r w:rsidR="00690AEF" w:rsidRPr="0079768A">
        <w:rPr>
          <w:sz w:val="22"/>
          <w:szCs w:val="22"/>
        </w:rPr>
        <w:t xml:space="preserve">   </w:t>
      </w:r>
      <w:r w:rsidR="008330CA" w:rsidRPr="0079768A">
        <w:rPr>
          <w:sz w:val="22"/>
          <w:szCs w:val="22"/>
        </w:rPr>
        <w:t>September 2</w:t>
      </w:r>
      <w:r w:rsidR="007D2063" w:rsidRPr="0079768A">
        <w:rPr>
          <w:sz w:val="22"/>
          <w:szCs w:val="22"/>
        </w:rPr>
        <w:t>, 2015</w:t>
      </w:r>
    </w:p>
    <w:p w:rsidR="0079768A" w:rsidRPr="0079768A" w:rsidRDefault="0079768A" w:rsidP="0079768A">
      <w:pPr>
        <w:rPr>
          <w:sz w:val="22"/>
          <w:szCs w:val="22"/>
        </w:rPr>
      </w:pPr>
    </w:p>
    <w:p w:rsidR="0079768A" w:rsidRPr="0079768A" w:rsidRDefault="0079768A" w:rsidP="0079768A">
      <w:pPr>
        <w:rPr>
          <w:sz w:val="22"/>
          <w:szCs w:val="22"/>
        </w:rPr>
      </w:pPr>
      <w:r w:rsidRPr="0079768A">
        <w:rPr>
          <w:sz w:val="22"/>
          <w:szCs w:val="22"/>
        </w:rPr>
        <w:t>MOTION</w:t>
      </w:r>
      <w:r w:rsidRPr="0079768A">
        <w:rPr>
          <w:sz w:val="22"/>
          <w:szCs w:val="22"/>
        </w:rPr>
        <w:tab/>
        <w:t>By Mr. Boyce to adjourn the meeting.  Seconded by Mr. Sisson.  Motion carried.</w:t>
      </w:r>
    </w:p>
    <w:sectPr w:rsidR="0079768A" w:rsidRPr="0079768A" w:rsidSect="0007749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A1" w:rsidRDefault="002067A1">
      <w:r>
        <w:separator/>
      </w:r>
    </w:p>
  </w:endnote>
  <w:endnote w:type="continuationSeparator" w:id="0">
    <w:p w:rsidR="002067A1" w:rsidRDefault="002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A1" w:rsidRDefault="002067A1">
      <w:r>
        <w:separator/>
      </w:r>
    </w:p>
  </w:footnote>
  <w:footnote w:type="continuationSeparator" w:id="0">
    <w:p w:rsidR="002067A1" w:rsidRDefault="0020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2067A1" w:rsidRDefault="002067A1">
    <w:pPr>
      <w:ind w:left="-360"/>
      <w:rPr>
        <w:sz w:val="36"/>
      </w:rPr>
    </w:pPr>
  </w:p>
  <w:p w:rsidR="002067A1" w:rsidRDefault="002067A1">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2067A1" w:rsidRDefault="002067A1">
    <w:pPr>
      <w:tabs>
        <w:tab w:val="right" w:pos="9360"/>
      </w:tabs>
      <w:ind w:left="-360"/>
      <w:rPr>
        <w:sz w:val="20"/>
      </w:rPr>
    </w:pPr>
    <w:r>
      <w:rPr>
        <w:sz w:val="20"/>
      </w:rPr>
      <w:t xml:space="preserve">                                       P.O. Box 383, Dover, Delaware  19903</w:t>
    </w:r>
    <w:r>
      <w:rPr>
        <w:sz w:val="20"/>
      </w:rPr>
      <w:tab/>
      <w:t>(302) 387-6030 FAX: (302) 387-6032</w:t>
    </w:r>
  </w:p>
  <w:p w:rsidR="002067A1" w:rsidRDefault="002067A1">
    <w:pPr>
      <w:tabs>
        <w:tab w:val="right" w:pos="9360"/>
      </w:tabs>
      <w:ind w:left="-360"/>
      <w:rPr>
        <w:sz w:val="20"/>
      </w:rPr>
    </w:pPr>
    <w:r>
      <w:rPr>
        <w:sz w:val="20"/>
      </w:rPr>
      <w:t xml:space="preserve">                                       </w:t>
    </w:r>
    <w:hyperlink r:id="rId2" w:history="1">
      <w:r>
        <w:rPr>
          <w:rStyle w:val="Hyperlink"/>
        </w:rPr>
        <w:t>http://doverkentmpo.org</w:t>
      </w:r>
    </w:hyperlink>
  </w:p>
  <w:p w:rsidR="002067A1" w:rsidRDefault="002067A1">
    <w:pPr>
      <w:tabs>
        <w:tab w:val="right" w:pos="9360"/>
      </w:tabs>
      <w:ind w:left="-360"/>
      <w:rPr>
        <w:sz w:val="20"/>
      </w:rPr>
    </w:pPr>
  </w:p>
  <w:p w:rsidR="002067A1" w:rsidRDefault="00077490">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2067A1" w:rsidRDefault="002067A1">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A1" w:rsidRDefault="0020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77490"/>
    <w:rsid w:val="0009217B"/>
    <w:rsid w:val="000A0503"/>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44E5"/>
    <w:rsid w:val="0016748C"/>
    <w:rsid w:val="001717F0"/>
    <w:rsid w:val="00172210"/>
    <w:rsid w:val="00173180"/>
    <w:rsid w:val="00176A72"/>
    <w:rsid w:val="00186B44"/>
    <w:rsid w:val="0019116B"/>
    <w:rsid w:val="001953DE"/>
    <w:rsid w:val="001A0227"/>
    <w:rsid w:val="001A3D7B"/>
    <w:rsid w:val="001A62A7"/>
    <w:rsid w:val="001B05D7"/>
    <w:rsid w:val="001C1C05"/>
    <w:rsid w:val="001C1C97"/>
    <w:rsid w:val="001C3C2A"/>
    <w:rsid w:val="001C4574"/>
    <w:rsid w:val="001C65C8"/>
    <w:rsid w:val="001D0F8B"/>
    <w:rsid w:val="001D2FDA"/>
    <w:rsid w:val="001E1EFE"/>
    <w:rsid w:val="001E309E"/>
    <w:rsid w:val="001E3D2E"/>
    <w:rsid w:val="001E57AD"/>
    <w:rsid w:val="001E7073"/>
    <w:rsid w:val="001F42FC"/>
    <w:rsid w:val="001F5048"/>
    <w:rsid w:val="001F7E9C"/>
    <w:rsid w:val="00202120"/>
    <w:rsid w:val="002067A1"/>
    <w:rsid w:val="002078E8"/>
    <w:rsid w:val="00207AA8"/>
    <w:rsid w:val="002103D9"/>
    <w:rsid w:val="00212898"/>
    <w:rsid w:val="0021293C"/>
    <w:rsid w:val="002148DF"/>
    <w:rsid w:val="00215928"/>
    <w:rsid w:val="00234CB0"/>
    <w:rsid w:val="0023535C"/>
    <w:rsid w:val="00235C8D"/>
    <w:rsid w:val="00246F60"/>
    <w:rsid w:val="00254BD2"/>
    <w:rsid w:val="00260A8A"/>
    <w:rsid w:val="00264BB3"/>
    <w:rsid w:val="00265252"/>
    <w:rsid w:val="00266879"/>
    <w:rsid w:val="002720E8"/>
    <w:rsid w:val="002725D6"/>
    <w:rsid w:val="00273B53"/>
    <w:rsid w:val="002759E4"/>
    <w:rsid w:val="0027651E"/>
    <w:rsid w:val="0028611E"/>
    <w:rsid w:val="00297E74"/>
    <w:rsid w:val="002A1689"/>
    <w:rsid w:val="002B1AAB"/>
    <w:rsid w:val="002B4EA8"/>
    <w:rsid w:val="002D470D"/>
    <w:rsid w:val="002E2243"/>
    <w:rsid w:val="002F283A"/>
    <w:rsid w:val="002F2AD2"/>
    <w:rsid w:val="002F4B3D"/>
    <w:rsid w:val="002F5B93"/>
    <w:rsid w:val="002F6606"/>
    <w:rsid w:val="002F798C"/>
    <w:rsid w:val="002F7EDC"/>
    <w:rsid w:val="00305312"/>
    <w:rsid w:val="00305623"/>
    <w:rsid w:val="0030669A"/>
    <w:rsid w:val="00310286"/>
    <w:rsid w:val="00310A27"/>
    <w:rsid w:val="00322EC3"/>
    <w:rsid w:val="003251F7"/>
    <w:rsid w:val="00331413"/>
    <w:rsid w:val="00331868"/>
    <w:rsid w:val="00332ABC"/>
    <w:rsid w:val="0033435F"/>
    <w:rsid w:val="00335887"/>
    <w:rsid w:val="00337043"/>
    <w:rsid w:val="00341C6C"/>
    <w:rsid w:val="0034579E"/>
    <w:rsid w:val="0034613A"/>
    <w:rsid w:val="003517A0"/>
    <w:rsid w:val="00366996"/>
    <w:rsid w:val="0036797D"/>
    <w:rsid w:val="003776F9"/>
    <w:rsid w:val="003819C7"/>
    <w:rsid w:val="00383AFE"/>
    <w:rsid w:val="0038480D"/>
    <w:rsid w:val="00395C10"/>
    <w:rsid w:val="00397D40"/>
    <w:rsid w:val="003A0BBA"/>
    <w:rsid w:val="003A12BD"/>
    <w:rsid w:val="003C568D"/>
    <w:rsid w:val="003E2BF9"/>
    <w:rsid w:val="003F1312"/>
    <w:rsid w:val="003F2E9C"/>
    <w:rsid w:val="00401179"/>
    <w:rsid w:val="00401ED8"/>
    <w:rsid w:val="004025DE"/>
    <w:rsid w:val="00402A75"/>
    <w:rsid w:val="004243AE"/>
    <w:rsid w:val="00425080"/>
    <w:rsid w:val="00425A27"/>
    <w:rsid w:val="0042679C"/>
    <w:rsid w:val="0043705F"/>
    <w:rsid w:val="00437A26"/>
    <w:rsid w:val="00444610"/>
    <w:rsid w:val="0044487D"/>
    <w:rsid w:val="00445130"/>
    <w:rsid w:val="00451B3D"/>
    <w:rsid w:val="0045595D"/>
    <w:rsid w:val="004631F1"/>
    <w:rsid w:val="00466EF1"/>
    <w:rsid w:val="00472DE1"/>
    <w:rsid w:val="00476122"/>
    <w:rsid w:val="004873AF"/>
    <w:rsid w:val="00496D80"/>
    <w:rsid w:val="00496EA0"/>
    <w:rsid w:val="00496EB0"/>
    <w:rsid w:val="00497150"/>
    <w:rsid w:val="004A2526"/>
    <w:rsid w:val="004A7B4A"/>
    <w:rsid w:val="004B125E"/>
    <w:rsid w:val="004B5358"/>
    <w:rsid w:val="004B5C9E"/>
    <w:rsid w:val="004B70F4"/>
    <w:rsid w:val="004C13BD"/>
    <w:rsid w:val="004D61D7"/>
    <w:rsid w:val="004E0B2E"/>
    <w:rsid w:val="004F7F09"/>
    <w:rsid w:val="00502B01"/>
    <w:rsid w:val="0050784F"/>
    <w:rsid w:val="005124D4"/>
    <w:rsid w:val="0051395C"/>
    <w:rsid w:val="005200C2"/>
    <w:rsid w:val="00524E53"/>
    <w:rsid w:val="00530340"/>
    <w:rsid w:val="00530A99"/>
    <w:rsid w:val="005365BD"/>
    <w:rsid w:val="00542FE6"/>
    <w:rsid w:val="005704D2"/>
    <w:rsid w:val="00582CBA"/>
    <w:rsid w:val="00583D53"/>
    <w:rsid w:val="005B402E"/>
    <w:rsid w:val="005B4098"/>
    <w:rsid w:val="005B6441"/>
    <w:rsid w:val="005C060E"/>
    <w:rsid w:val="005C5445"/>
    <w:rsid w:val="005D5A94"/>
    <w:rsid w:val="005D63B0"/>
    <w:rsid w:val="005F0038"/>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75AA2"/>
    <w:rsid w:val="006840BD"/>
    <w:rsid w:val="006844BD"/>
    <w:rsid w:val="00690AEF"/>
    <w:rsid w:val="006A17DB"/>
    <w:rsid w:val="006B1952"/>
    <w:rsid w:val="006B2AB7"/>
    <w:rsid w:val="006B38F8"/>
    <w:rsid w:val="006B56E2"/>
    <w:rsid w:val="006C04BD"/>
    <w:rsid w:val="006C5CFB"/>
    <w:rsid w:val="006D315B"/>
    <w:rsid w:val="006D5558"/>
    <w:rsid w:val="006D74E7"/>
    <w:rsid w:val="006E634C"/>
    <w:rsid w:val="006E7AD5"/>
    <w:rsid w:val="006F55EC"/>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563F"/>
    <w:rsid w:val="0078678D"/>
    <w:rsid w:val="00787E6A"/>
    <w:rsid w:val="00790FE2"/>
    <w:rsid w:val="00793B60"/>
    <w:rsid w:val="00794420"/>
    <w:rsid w:val="00794920"/>
    <w:rsid w:val="00796CE9"/>
    <w:rsid w:val="007971F2"/>
    <w:rsid w:val="0079768A"/>
    <w:rsid w:val="007A3CAB"/>
    <w:rsid w:val="007A5494"/>
    <w:rsid w:val="007B012B"/>
    <w:rsid w:val="007C05AC"/>
    <w:rsid w:val="007C05B1"/>
    <w:rsid w:val="007C6B86"/>
    <w:rsid w:val="007C739F"/>
    <w:rsid w:val="007D2063"/>
    <w:rsid w:val="007E32EF"/>
    <w:rsid w:val="007E486D"/>
    <w:rsid w:val="007F089B"/>
    <w:rsid w:val="007F08B7"/>
    <w:rsid w:val="007F5DC4"/>
    <w:rsid w:val="007F6889"/>
    <w:rsid w:val="00802F21"/>
    <w:rsid w:val="00804984"/>
    <w:rsid w:val="008176C2"/>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B18DC"/>
    <w:rsid w:val="008B5E71"/>
    <w:rsid w:val="008B7FB7"/>
    <w:rsid w:val="008C0047"/>
    <w:rsid w:val="008C427F"/>
    <w:rsid w:val="008C5B75"/>
    <w:rsid w:val="008E4410"/>
    <w:rsid w:val="008F1B70"/>
    <w:rsid w:val="008F3399"/>
    <w:rsid w:val="00902D97"/>
    <w:rsid w:val="009046FE"/>
    <w:rsid w:val="0090569B"/>
    <w:rsid w:val="0090603F"/>
    <w:rsid w:val="00906C40"/>
    <w:rsid w:val="00907889"/>
    <w:rsid w:val="00912D0B"/>
    <w:rsid w:val="009175C7"/>
    <w:rsid w:val="00924CA3"/>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B37E2"/>
    <w:rsid w:val="009C20C1"/>
    <w:rsid w:val="009D2872"/>
    <w:rsid w:val="009E46F0"/>
    <w:rsid w:val="009E78A7"/>
    <w:rsid w:val="00A07C05"/>
    <w:rsid w:val="00A14387"/>
    <w:rsid w:val="00A2357C"/>
    <w:rsid w:val="00A2598A"/>
    <w:rsid w:val="00A40C51"/>
    <w:rsid w:val="00A44455"/>
    <w:rsid w:val="00A4467E"/>
    <w:rsid w:val="00A449C4"/>
    <w:rsid w:val="00A4522C"/>
    <w:rsid w:val="00A5135B"/>
    <w:rsid w:val="00A602BD"/>
    <w:rsid w:val="00A62937"/>
    <w:rsid w:val="00A66A70"/>
    <w:rsid w:val="00A7433B"/>
    <w:rsid w:val="00A750C1"/>
    <w:rsid w:val="00A77337"/>
    <w:rsid w:val="00A8054A"/>
    <w:rsid w:val="00A97989"/>
    <w:rsid w:val="00AA6D57"/>
    <w:rsid w:val="00AD290D"/>
    <w:rsid w:val="00AD58FB"/>
    <w:rsid w:val="00AD5EDB"/>
    <w:rsid w:val="00AE2E07"/>
    <w:rsid w:val="00AF202A"/>
    <w:rsid w:val="00AF2CE1"/>
    <w:rsid w:val="00AF5D06"/>
    <w:rsid w:val="00B01B88"/>
    <w:rsid w:val="00B04E4C"/>
    <w:rsid w:val="00B05441"/>
    <w:rsid w:val="00B12918"/>
    <w:rsid w:val="00B17152"/>
    <w:rsid w:val="00B310FC"/>
    <w:rsid w:val="00B31EAF"/>
    <w:rsid w:val="00B3290B"/>
    <w:rsid w:val="00B3632C"/>
    <w:rsid w:val="00B37563"/>
    <w:rsid w:val="00B408E8"/>
    <w:rsid w:val="00B40C93"/>
    <w:rsid w:val="00B42D4B"/>
    <w:rsid w:val="00B4721A"/>
    <w:rsid w:val="00B50464"/>
    <w:rsid w:val="00B514F5"/>
    <w:rsid w:val="00B54F2B"/>
    <w:rsid w:val="00B552BE"/>
    <w:rsid w:val="00B629D8"/>
    <w:rsid w:val="00B70466"/>
    <w:rsid w:val="00B74C99"/>
    <w:rsid w:val="00B84C44"/>
    <w:rsid w:val="00B86B34"/>
    <w:rsid w:val="00B934DA"/>
    <w:rsid w:val="00BA1431"/>
    <w:rsid w:val="00BA2D15"/>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C00D6"/>
    <w:rsid w:val="00CD0C50"/>
    <w:rsid w:val="00CD2067"/>
    <w:rsid w:val="00CE2F30"/>
    <w:rsid w:val="00CE5125"/>
    <w:rsid w:val="00CF13B6"/>
    <w:rsid w:val="00CF1D61"/>
    <w:rsid w:val="00CF7451"/>
    <w:rsid w:val="00D013BD"/>
    <w:rsid w:val="00D014DE"/>
    <w:rsid w:val="00D03262"/>
    <w:rsid w:val="00D04A2A"/>
    <w:rsid w:val="00D11427"/>
    <w:rsid w:val="00D1193C"/>
    <w:rsid w:val="00D13937"/>
    <w:rsid w:val="00D26992"/>
    <w:rsid w:val="00D26A44"/>
    <w:rsid w:val="00D464D3"/>
    <w:rsid w:val="00D54510"/>
    <w:rsid w:val="00D61DFA"/>
    <w:rsid w:val="00D63105"/>
    <w:rsid w:val="00D64143"/>
    <w:rsid w:val="00D67520"/>
    <w:rsid w:val="00D67B94"/>
    <w:rsid w:val="00D72365"/>
    <w:rsid w:val="00D95017"/>
    <w:rsid w:val="00DA3FC6"/>
    <w:rsid w:val="00DA70B9"/>
    <w:rsid w:val="00DB0A49"/>
    <w:rsid w:val="00DB4B47"/>
    <w:rsid w:val="00DB60E9"/>
    <w:rsid w:val="00DD34F2"/>
    <w:rsid w:val="00DF493F"/>
    <w:rsid w:val="00E02F2C"/>
    <w:rsid w:val="00E07EC2"/>
    <w:rsid w:val="00E07EC6"/>
    <w:rsid w:val="00E107FF"/>
    <w:rsid w:val="00E12F9D"/>
    <w:rsid w:val="00E16F83"/>
    <w:rsid w:val="00E242B3"/>
    <w:rsid w:val="00E248F1"/>
    <w:rsid w:val="00E35935"/>
    <w:rsid w:val="00E417CA"/>
    <w:rsid w:val="00E509DD"/>
    <w:rsid w:val="00E736B9"/>
    <w:rsid w:val="00EB28A3"/>
    <w:rsid w:val="00EB4459"/>
    <w:rsid w:val="00EC10CF"/>
    <w:rsid w:val="00EC3508"/>
    <w:rsid w:val="00ED77D3"/>
    <w:rsid w:val="00EE06BA"/>
    <w:rsid w:val="00EE0F22"/>
    <w:rsid w:val="00EE456D"/>
    <w:rsid w:val="00EE5096"/>
    <w:rsid w:val="00EF5AFF"/>
    <w:rsid w:val="00F06549"/>
    <w:rsid w:val="00F10B22"/>
    <w:rsid w:val="00F11BD9"/>
    <w:rsid w:val="00F156E3"/>
    <w:rsid w:val="00F15A26"/>
    <w:rsid w:val="00F24B96"/>
    <w:rsid w:val="00F35207"/>
    <w:rsid w:val="00F50D12"/>
    <w:rsid w:val="00F54F0C"/>
    <w:rsid w:val="00F6008A"/>
    <w:rsid w:val="00F60818"/>
    <w:rsid w:val="00F646E3"/>
    <w:rsid w:val="00F70ED1"/>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516BD3D1-207B-4E6A-9205-8A25672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8478</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14</cp:revision>
  <cp:lastPrinted>2015-08-19T15:41:00Z</cp:lastPrinted>
  <dcterms:created xsi:type="dcterms:W3CDTF">2015-08-13T16:55:00Z</dcterms:created>
  <dcterms:modified xsi:type="dcterms:W3CDTF">2015-08-19T15:51:00Z</dcterms:modified>
</cp:coreProperties>
</file>