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84" w:rsidRPr="00912484" w:rsidRDefault="00912484">
      <w:pPr>
        <w:rPr>
          <w:rFonts w:eastAsia="Times New Roman" w:cs="Times New Roman"/>
          <w:b/>
        </w:rPr>
      </w:pPr>
      <w:r w:rsidRPr="00912484">
        <w:rPr>
          <w:rFonts w:eastAsia="Times New Roman" w:cs="Times New Roman"/>
          <w:b/>
        </w:rPr>
        <w:fldChar w:fldCharType="begin"/>
      </w:r>
      <w:r>
        <w:rPr>
          <w:rFonts w:eastAsia="Times New Roman" w:cs="Times New Roman"/>
          <w:b/>
        </w:rPr>
        <w:instrText>HYPERLINK "https://sites.udel.edu/completecommunities/files/2016/02/BikeabilityAssessmentTool-1bzjl3y.pdf"</w:instrText>
      </w:r>
      <w:r w:rsidRPr="00912484">
        <w:rPr>
          <w:rFonts w:eastAsia="Times New Roman" w:cs="Times New Roman"/>
          <w:b/>
        </w:rPr>
      </w:r>
      <w:r w:rsidRPr="00912484">
        <w:rPr>
          <w:rFonts w:eastAsia="Times New Roman" w:cs="Times New Roman"/>
          <w:b/>
        </w:rPr>
        <w:fldChar w:fldCharType="separate"/>
      </w:r>
      <w:r>
        <w:rPr>
          <w:rStyle w:val="Hyperlink"/>
          <w:rFonts w:eastAsia="Times New Roman" w:cs="Times New Roman"/>
          <w:b/>
        </w:rPr>
        <w:t xml:space="preserve">Planning for Complete Communities in Delaware: The Low-Stress </w:t>
      </w:r>
      <w:proofErr w:type="spellStart"/>
      <w:r>
        <w:rPr>
          <w:rStyle w:val="Hyperlink"/>
          <w:rFonts w:eastAsia="Times New Roman" w:cs="Times New Roman"/>
          <w:b/>
        </w:rPr>
        <w:t>Bikeability</w:t>
      </w:r>
      <w:proofErr w:type="spellEnd"/>
      <w:r>
        <w:rPr>
          <w:rStyle w:val="Hyperlink"/>
          <w:rFonts w:eastAsia="Times New Roman" w:cs="Times New Roman"/>
          <w:b/>
        </w:rPr>
        <w:t xml:space="preserve"> Assessment Tool</w:t>
      </w:r>
      <w:r w:rsidRPr="00912484">
        <w:rPr>
          <w:rFonts w:eastAsia="Times New Roman" w:cs="Times New Roman"/>
          <w:b/>
        </w:rPr>
        <w:fldChar w:fldCharType="end"/>
      </w:r>
    </w:p>
    <w:p w:rsidR="00912484" w:rsidRDefault="00912484">
      <w:pPr>
        <w:rPr>
          <w:rFonts w:eastAsia="Times New Roman" w:cs="Times New Roman"/>
        </w:rPr>
      </w:pPr>
    </w:p>
    <w:p w:rsidR="00834C85" w:rsidRPr="00912484" w:rsidRDefault="00912484">
      <w:r w:rsidRPr="00912484">
        <w:rPr>
          <w:rFonts w:eastAsia="Times New Roman" w:cs="Times New Roman"/>
        </w:rPr>
        <w:t xml:space="preserve">IPA's new resource </w:t>
      </w:r>
      <w:hyperlink r:id="rId6" w:history="1">
        <w:r w:rsidRPr="00912484">
          <w:rPr>
            <w:rStyle w:val="Hyperlink"/>
            <w:rFonts w:eastAsia="Times New Roman" w:cs="Times New Roman"/>
          </w:rPr>
          <w:t>tool</w:t>
        </w:r>
      </w:hyperlink>
      <w:r w:rsidRPr="00912484">
        <w:rPr>
          <w:rFonts w:eastAsia="Times New Roman" w:cs="Times New Roman"/>
        </w:rPr>
        <w:t xml:space="preserve"> is designed to guide local governments in evaluating the extent to which average bicycle riders can easily access low-stress areas and in developing strategies local cycling networks and bicycle infrastructure.</w:t>
      </w:r>
      <w:r w:rsidRPr="00912484">
        <w:rPr>
          <w:rFonts w:eastAsia="Times New Roman" w:cs="Times New Roman"/>
        </w:rPr>
        <w:t xml:space="preserve">  The downloadable document can be found online within the </w:t>
      </w:r>
      <w:hyperlink r:id="rId7" w:history="1">
        <w:r w:rsidRPr="00912484">
          <w:rPr>
            <w:rStyle w:val="Hyperlink"/>
            <w:rFonts w:eastAsia="Times New Roman" w:cs="Times New Roman"/>
          </w:rPr>
          <w:t xml:space="preserve">Low-Stress </w:t>
        </w:r>
        <w:proofErr w:type="spellStart"/>
        <w:r w:rsidRPr="00912484">
          <w:rPr>
            <w:rStyle w:val="Hyperlink"/>
            <w:rFonts w:eastAsia="Times New Roman" w:cs="Times New Roman"/>
          </w:rPr>
          <w:t>Bikeability</w:t>
        </w:r>
        <w:proofErr w:type="spellEnd"/>
      </w:hyperlink>
      <w:r w:rsidRPr="00912484">
        <w:rPr>
          <w:rFonts w:eastAsia="Times New Roman" w:cs="Times New Roman"/>
        </w:rPr>
        <w:t xml:space="preserve"> section of the </w:t>
      </w:r>
      <w:hyperlink r:id="rId8" w:history="1">
        <w:r w:rsidRPr="00912484">
          <w:rPr>
            <w:rStyle w:val="Hyperlink"/>
            <w:i/>
          </w:rPr>
          <w:t>Delaware Complete Communities Planning Toolbox.</w:t>
        </w:r>
      </w:hyperlink>
      <w:r w:rsidRPr="00912484">
        <w:t xml:space="preserve"> </w:t>
      </w:r>
    </w:p>
    <w:p w:rsidR="00912484" w:rsidRPr="00912484" w:rsidRDefault="00912484"/>
    <w:p w:rsidR="00912484" w:rsidRPr="00912484" w:rsidRDefault="00912484" w:rsidP="00912484">
      <w:pPr>
        <w:spacing w:before="100" w:beforeAutospacing="1" w:after="100" w:afterAutospacing="1"/>
        <w:rPr>
          <w:rFonts w:cs="Times New Roman"/>
        </w:rPr>
      </w:pPr>
      <w:r w:rsidRPr="00912484">
        <w:rPr>
          <w:rFonts w:eastAsia="Times New Roman" w:cs="Times New Roman"/>
        </w:rPr>
        <w:t>The Low-Stress Bicycling Assessment Tool and three-step process are designed for use in a facilitated workshop setting to engage stakeholders consisting of diverse community representatives.</w:t>
      </w:r>
      <w:r w:rsidRPr="00912484">
        <w:rPr>
          <w:rFonts w:eastAsia="Times New Roman" w:cs="Times New Roman"/>
        </w:rPr>
        <w:t xml:space="preserve"> </w:t>
      </w:r>
      <w:r>
        <w:rPr>
          <w:rFonts w:cs="Times New Roman"/>
          <w:bCs/>
        </w:rPr>
        <w:t xml:space="preserve">To </w:t>
      </w:r>
      <w:r>
        <w:rPr>
          <w:rFonts w:cs="Times New Roman"/>
        </w:rPr>
        <w:t>prepare</w:t>
      </w:r>
      <w:r w:rsidRPr="00912484">
        <w:rPr>
          <w:rFonts w:cs="Times New Roman"/>
        </w:rPr>
        <w:t xml:space="preserve"> workshop participants </w:t>
      </w:r>
      <w:r>
        <w:rPr>
          <w:rFonts w:cs="Times New Roman"/>
        </w:rPr>
        <w:t xml:space="preserve">for an in-field assessment, IPA has prepared a </w:t>
      </w:r>
      <w:r w:rsidRPr="00912484">
        <w:rPr>
          <w:rFonts w:cs="Times New Roman"/>
        </w:rPr>
        <w:t xml:space="preserve">narrated presentation entitled, “Conducting a Low-Stress </w:t>
      </w:r>
      <w:proofErr w:type="spellStart"/>
      <w:r w:rsidRPr="00912484">
        <w:rPr>
          <w:rFonts w:cs="Times New Roman"/>
        </w:rPr>
        <w:t>Bikeability</w:t>
      </w:r>
      <w:proofErr w:type="spellEnd"/>
      <w:r w:rsidRPr="00912484">
        <w:rPr>
          <w:rFonts w:cs="Times New Roman"/>
        </w:rPr>
        <w:t xml:space="preserve"> Assessment: An Overview of What to </w:t>
      </w:r>
      <w:proofErr w:type="gramStart"/>
      <w:r w:rsidRPr="00912484">
        <w:rPr>
          <w:rFonts w:cs="Times New Roman"/>
        </w:rPr>
        <w:t>Look</w:t>
      </w:r>
      <w:proofErr w:type="gramEnd"/>
      <w:r w:rsidRPr="00912484">
        <w:rPr>
          <w:rFonts w:cs="Times New Roman"/>
        </w:rPr>
        <w:t xml:space="preserve"> for.” This presentation </w:t>
      </w:r>
      <w:bookmarkStart w:id="0" w:name="_GoBack"/>
      <w:bookmarkEnd w:id="0"/>
      <w:r w:rsidRPr="00912484">
        <w:rPr>
          <w:rFonts w:cs="Times New Roman"/>
        </w:rPr>
        <w:t>is available in the following formats:</w:t>
      </w:r>
    </w:p>
    <w:p w:rsidR="00912484" w:rsidRPr="00912484" w:rsidRDefault="00912484" w:rsidP="0091248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12484">
        <w:rPr>
          <w:rFonts w:eastAsia="Times New Roman" w:cs="Times New Roman"/>
        </w:rPr>
        <w:fldChar w:fldCharType="begin"/>
      </w:r>
      <w:r w:rsidRPr="00912484">
        <w:rPr>
          <w:rFonts w:eastAsia="Times New Roman" w:cs="Times New Roman"/>
        </w:rPr>
        <w:instrText xml:space="preserve"> HYPERLINK "https://drive.google.com/file/d/0B8mS0rIwB17_YU96QnFHUlBON28/view?usp=sharing" \t "_blank" </w:instrText>
      </w:r>
      <w:r w:rsidRPr="00912484">
        <w:rPr>
          <w:rFonts w:eastAsia="Times New Roman" w:cs="Times New Roman"/>
        </w:rPr>
      </w:r>
      <w:r w:rsidRPr="00912484">
        <w:rPr>
          <w:rFonts w:eastAsia="Times New Roman" w:cs="Times New Roman"/>
        </w:rPr>
        <w:fldChar w:fldCharType="separate"/>
      </w:r>
      <w:r w:rsidRPr="00912484">
        <w:rPr>
          <w:rFonts w:eastAsia="Times New Roman" w:cs="Times New Roman"/>
          <w:bCs/>
          <w:color w:val="0000FF"/>
          <w:u w:val="single"/>
        </w:rPr>
        <w:t>Narrated Video Available for Download (.mp4)</w:t>
      </w:r>
      <w:r w:rsidRPr="00912484">
        <w:rPr>
          <w:rFonts w:eastAsia="Times New Roman" w:cs="Times New Roman"/>
          <w:color w:val="0000FF"/>
          <w:u w:val="single"/>
        </w:rPr>
        <w:t xml:space="preserve"> </w:t>
      </w:r>
      <w:r w:rsidRPr="00912484">
        <w:rPr>
          <w:rFonts w:eastAsia="Times New Roman" w:cs="Times New Roman"/>
          <w:bCs/>
          <w:color w:val="0000FF"/>
          <w:u w:val="single"/>
        </w:rPr>
        <w:br/>
      </w:r>
      <w:r w:rsidRPr="00912484">
        <w:rPr>
          <w:rFonts w:eastAsia="Times New Roman" w:cs="Times New Roman"/>
        </w:rPr>
        <w:fldChar w:fldCharType="end"/>
      </w:r>
    </w:p>
    <w:p w:rsidR="00912484" w:rsidRPr="00912484" w:rsidRDefault="00912484" w:rsidP="0091248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12484">
        <w:rPr>
          <w:rFonts w:eastAsia="Times New Roman" w:cs="Times New Roman"/>
          <w:bCs/>
        </w:rPr>
        <w:fldChar w:fldCharType="begin"/>
      </w:r>
      <w:r w:rsidRPr="00912484">
        <w:rPr>
          <w:rFonts w:eastAsia="Times New Roman" w:cs="Times New Roman"/>
          <w:bCs/>
        </w:rPr>
        <w:instrText xml:space="preserve"> HYPERLINK "https://youtu.be/pBmOFsdio_8" \t "_blank" </w:instrText>
      </w:r>
      <w:r w:rsidRPr="00912484">
        <w:rPr>
          <w:rFonts w:eastAsia="Times New Roman" w:cs="Times New Roman"/>
          <w:bCs/>
        </w:rPr>
      </w:r>
      <w:r w:rsidRPr="00912484">
        <w:rPr>
          <w:rFonts w:eastAsia="Times New Roman" w:cs="Times New Roman"/>
          <w:bCs/>
        </w:rPr>
        <w:fldChar w:fldCharType="separate"/>
      </w:r>
      <w:r w:rsidRPr="00912484">
        <w:rPr>
          <w:rFonts w:eastAsia="Times New Roman" w:cs="Times New Roman"/>
          <w:bCs/>
          <w:color w:val="0000FF"/>
          <w:u w:val="single"/>
        </w:rPr>
        <w:t>Narrated Video Available for Steaming from YouTube</w:t>
      </w:r>
      <w:r w:rsidRPr="00912484">
        <w:rPr>
          <w:rFonts w:eastAsia="Times New Roman" w:cs="Times New Roman"/>
          <w:bCs/>
        </w:rPr>
        <w:fldChar w:fldCharType="end"/>
      </w:r>
    </w:p>
    <w:p w:rsidR="00912484" w:rsidRPr="00912484" w:rsidRDefault="00912484"/>
    <w:sectPr w:rsidR="00912484" w:rsidRPr="00912484" w:rsidSect="004B5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EC4"/>
    <w:multiLevelType w:val="multilevel"/>
    <w:tmpl w:val="BF2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84"/>
    <w:rsid w:val="004B55BA"/>
    <w:rsid w:val="00834C85"/>
    <w:rsid w:val="0091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B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248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2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udel.edu/completecommunities/files/2016/02/BikeabilityAssessmentTool-1bzjl3y.pdf" TargetMode="External"/><Relationship Id="rId7" Type="http://schemas.openxmlformats.org/officeDocument/2006/relationships/hyperlink" Target="http://www.completecommunitiesde.org/planning/complete-streets/low-stress-bike/" TargetMode="External"/><Relationship Id="rId8" Type="http://schemas.openxmlformats.org/officeDocument/2006/relationships/hyperlink" Target="http://www.completecommunitiesde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Macintosh Word</Application>
  <DocSecurity>0</DocSecurity>
  <Lines>11</Lines>
  <Paragraphs>3</Paragraphs>
  <ScaleCrop>false</ScaleCrop>
  <Company>Univ of Del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Scott</dc:creator>
  <cp:keywords/>
  <dc:description/>
  <cp:lastModifiedBy>Marcia Scott</cp:lastModifiedBy>
  <cp:revision>1</cp:revision>
  <dcterms:created xsi:type="dcterms:W3CDTF">2016-02-26T14:21:00Z</dcterms:created>
  <dcterms:modified xsi:type="dcterms:W3CDTF">2016-02-26T14:31:00Z</dcterms:modified>
</cp:coreProperties>
</file>