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7BA0" w:rsidRPr="006C4363" w:rsidRDefault="005F0038" w:rsidP="00264BB3">
      <w:pPr>
        <w:pStyle w:val="Heading1"/>
        <w:jc w:val="center"/>
        <w:rPr>
          <w:b/>
          <w:sz w:val="22"/>
          <w:szCs w:val="22"/>
          <w:u w:val="single"/>
        </w:rPr>
      </w:pPr>
      <w:r w:rsidRPr="006C4363">
        <w:rPr>
          <w:b/>
          <w:sz w:val="22"/>
          <w:szCs w:val="22"/>
          <w:u w:val="single"/>
        </w:rPr>
        <w:t xml:space="preserve">DOVER/KENT MPO COUNCIL </w:t>
      </w:r>
    </w:p>
    <w:p w:rsidR="00B01B88" w:rsidRPr="006C4363" w:rsidRDefault="00897BA0" w:rsidP="00264BB3">
      <w:pPr>
        <w:pStyle w:val="Heading1"/>
        <w:jc w:val="center"/>
        <w:rPr>
          <w:b/>
          <w:sz w:val="22"/>
          <w:szCs w:val="22"/>
          <w:u w:val="single"/>
        </w:rPr>
      </w:pPr>
      <w:r w:rsidRPr="006C4363">
        <w:rPr>
          <w:b/>
          <w:sz w:val="22"/>
          <w:szCs w:val="22"/>
          <w:u w:val="single"/>
        </w:rPr>
        <w:t>MINUTES OF MAY 4, 2016</w:t>
      </w:r>
    </w:p>
    <w:p w:rsidR="0078678D" w:rsidRPr="006C4363" w:rsidRDefault="0078678D" w:rsidP="00264BB3">
      <w:pPr>
        <w:rPr>
          <w:b/>
          <w:sz w:val="22"/>
          <w:szCs w:val="22"/>
        </w:rPr>
      </w:pPr>
    </w:p>
    <w:p w:rsidR="00264BB3" w:rsidRPr="006C4363" w:rsidRDefault="00264BB3" w:rsidP="00C60D48">
      <w:pPr>
        <w:pStyle w:val="Heading5"/>
        <w:spacing w:line="240" w:lineRule="auto"/>
        <w:ind w:left="2160" w:hanging="2160"/>
        <w:rPr>
          <w:sz w:val="22"/>
          <w:szCs w:val="22"/>
        </w:rPr>
      </w:pPr>
    </w:p>
    <w:p w:rsidR="005F0038" w:rsidRPr="006C4363" w:rsidRDefault="005F0038" w:rsidP="00264BB3">
      <w:pPr>
        <w:rPr>
          <w:b/>
          <w:sz w:val="22"/>
          <w:szCs w:val="22"/>
        </w:rPr>
      </w:pPr>
      <w:r w:rsidRPr="006C4363">
        <w:rPr>
          <w:b/>
          <w:sz w:val="22"/>
          <w:szCs w:val="22"/>
          <w:u w:val="single"/>
        </w:rPr>
        <w:t>Dover/Kent MPO Council Members and /or Representatives thereof</w:t>
      </w:r>
      <w:r w:rsidR="00897BA0" w:rsidRPr="006C4363">
        <w:rPr>
          <w:b/>
          <w:sz w:val="22"/>
          <w:szCs w:val="22"/>
          <w:u w:val="single"/>
        </w:rPr>
        <w:t xml:space="preserve"> attending</w:t>
      </w:r>
      <w:r w:rsidRPr="006C4363">
        <w:rPr>
          <w:b/>
          <w:sz w:val="22"/>
          <w:szCs w:val="22"/>
        </w:rPr>
        <w:t>:</w:t>
      </w:r>
    </w:p>
    <w:p w:rsidR="00FC2673" w:rsidRPr="006C4363" w:rsidRDefault="00FC2673" w:rsidP="00264BB3">
      <w:pPr>
        <w:rPr>
          <w:b/>
          <w:sz w:val="22"/>
          <w:szCs w:val="22"/>
        </w:rPr>
      </w:pPr>
      <w:r w:rsidRPr="006C4363">
        <w:rPr>
          <w:b/>
          <w:sz w:val="22"/>
          <w:szCs w:val="22"/>
        </w:rPr>
        <w:t xml:space="preserve">Brad </w:t>
      </w:r>
      <w:proofErr w:type="spellStart"/>
      <w:r w:rsidRPr="006C4363">
        <w:rPr>
          <w:b/>
          <w:sz w:val="22"/>
          <w:szCs w:val="22"/>
        </w:rPr>
        <w:t>Eaby</w:t>
      </w:r>
      <w:proofErr w:type="spellEnd"/>
      <w:r w:rsidRPr="006C4363">
        <w:rPr>
          <w:b/>
          <w:sz w:val="22"/>
          <w:szCs w:val="22"/>
        </w:rPr>
        <w:t>, for Brooks Banta,</w:t>
      </w:r>
      <w:r w:rsidR="00CA3F03" w:rsidRPr="006C4363">
        <w:rPr>
          <w:b/>
          <w:sz w:val="22"/>
          <w:szCs w:val="22"/>
        </w:rPr>
        <w:t xml:space="preserve"> </w:t>
      </w:r>
      <w:r w:rsidRPr="006C4363">
        <w:rPr>
          <w:b/>
          <w:sz w:val="22"/>
          <w:szCs w:val="22"/>
        </w:rPr>
        <w:t>President, Kent County Levy Court, Chair</w:t>
      </w:r>
      <w:r w:rsidR="00CA3F03" w:rsidRPr="006C4363">
        <w:rPr>
          <w:b/>
          <w:sz w:val="22"/>
          <w:szCs w:val="22"/>
        </w:rPr>
        <w:t>man</w:t>
      </w:r>
    </w:p>
    <w:p w:rsidR="00CE5125" w:rsidRPr="006C4363" w:rsidRDefault="00CA3F03" w:rsidP="00264BB3">
      <w:pPr>
        <w:rPr>
          <w:b/>
          <w:sz w:val="22"/>
          <w:szCs w:val="22"/>
        </w:rPr>
      </w:pPr>
      <w:r w:rsidRPr="006C4363">
        <w:rPr>
          <w:b/>
          <w:sz w:val="22"/>
          <w:szCs w:val="22"/>
        </w:rPr>
        <w:t>Robin Christiansen</w:t>
      </w:r>
      <w:r w:rsidR="00FC2673" w:rsidRPr="006C4363">
        <w:rPr>
          <w:b/>
          <w:sz w:val="22"/>
          <w:szCs w:val="22"/>
        </w:rPr>
        <w:t xml:space="preserve">, </w:t>
      </w:r>
      <w:r w:rsidR="001206BA" w:rsidRPr="006C4363">
        <w:rPr>
          <w:b/>
          <w:sz w:val="22"/>
          <w:szCs w:val="22"/>
        </w:rPr>
        <w:t xml:space="preserve">Mayor, City of </w:t>
      </w:r>
      <w:r w:rsidR="00FC2673" w:rsidRPr="006C4363">
        <w:rPr>
          <w:b/>
          <w:sz w:val="22"/>
          <w:szCs w:val="22"/>
        </w:rPr>
        <w:t>Dover</w:t>
      </w:r>
    </w:p>
    <w:p w:rsidR="00153597" w:rsidRPr="006C4363" w:rsidRDefault="00897BA0" w:rsidP="00264BB3">
      <w:pPr>
        <w:rPr>
          <w:b/>
          <w:sz w:val="22"/>
          <w:szCs w:val="22"/>
        </w:rPr>
      </w:pPr>
      <w:r w:rsidRPr="006C4363">
        <w:rPr>
          <w:b/>
          <w:sz w:val="22"/>
          <w:szCs w:val="22"/>
        </w:rPr>
        <w:t xml:space="preserve">Amanda Marlow for </w:t>
      </w:r>
      <w:r w:rsidR="00523FB3" w:rsidRPr="006C4363">
        <w:rPr>
          <w:b/>
          <w:sz w:val="22"/>
          <w:szCs w:val="22"/>
        </w:rPr>
        <w:t>Justin King</w:t>
      </w:r>
      <w:r w:rsidR="007F6889" w:rsidRPr="006C4363">
        <w:rPr>
          <w:b/>
          <w:sz w:val="22"/>
          <w:szCs w:val="22"/>
        </w:rPr>
        <w:t>,</w:t>
      </w:r>
      <w:r w:rsidR="008970B2" w:rsidRPr="006C4363">
        <w:rPr>
          <w:b/>
          <w:sz w:val="22"/>
          <w:szCs w:val="22"/>
        </w:rPr>
        <w:t xml:space="preserve"> </w:t>
      </w:r>
      <w:r w:rsidR="0028611E" w:rsidRPr="006C4363">
        <w:rPr>
          <w:b/>
          <w:sz w:val="22"/>
          <w:szCs w:val="22"/>
        </w:rPr>
        <w:t xml:space="preserve">Mayor, </w:t>
      </w:r>
      <w:r w:rsidR="0023152F" w:rsidRPr="006C4363">
        <w:rPr>
          <w:b/>
          <w:sz w:val="22"/>
          <w:szCs w:val="22"/>
        </w:rPr>
        <w:t>Town of C</w:t>
      </w:r>
      <w:r w:rsidR="00523FB3" w:rsidRPr="006C4363">
        <w:rPr>
          <w:b/>
          <w:sz w:val="22"/>
          <w:szCs w:val="22"/>
        </w:rPr>
        <w:t>amden</w:t>
      </w:r>
      <w:r w:rsidR="00153597" w:rsidRPr="006C4363">
        <w:rPr>
          <w:b/>
          <w:sz w:val="22"/>
          <w:szCs w:val="22"/>
        </w:rPr>
        <w:t xml:space="preserve"> for Kent</w:t>
      </w:r>
      <w:r w:rsidR="00CE5125" w:rsidRPr="006C4363">
        <w:rPr>
          <w:b/>
          <w:sz w:val="22"/>
          <w:szCs w:val="22"/>
        </w:rPr>
        <w:t xml:space="preserve"> County Municipalities</w:t>
      </w:r>
    </w:p>
    <w:p w:rsidR="0043705F" w:rsidRPr="006C4363" w:rsidRDefault="00897BA0" w:rsidP="00264BB3">
      <w:pPr>
        <w:rPr>
          <w:b/>
          <w:sz w:val="22"/>
          <w:szCs w:val="22"/>
        </w:rPr>
      </w:pPr>
      <w:r w:rsidRPr="006C4363">
        <w:rPr>
          <w:b/>
          <w:sz w:val="22"/>
          <w:szCs w:val="22"/>
        </w:rPr>
        <w:t xml:space="preserve">Cathy Smith for </w:t>
      </w:r>
      <w:r w:rsidR="00ED77D3" w:rsidRPr="006C4363">
        <w:rPr>
          <w:b/>
          <w:sz w:val="22"/>
          <w:szCs w:val="22"/>
        </w:rPr>
        <w:t>John Sisson,</w:t>
      </w:r>
      <w:r w:rsidR="0043705F" w:rsidRPr="006C4363">
        <w:rPr>
          <w:b/>
          <w:sz w:val="22"/>
          <w:szCs w:val="22"/>
        </w:rPr>
        <w:t xml:space="preserve"> </w:t>
      </w:r>
      <w:r w:rsidR="00CA3F03" w:rsidRPr="006C4363">
        <w:rPr>
          <w:b/>
          <w:sz w:val="22"/>
          <w:szCs w:val="22"/>
        </w:rPr>
        <w:t xml:space="preserve">Executive Director, </w:t>
      </w:r>
      <w:r w:rsidR="0043705F" w:rsidRPr="006C4363">
        <w:rPr>
          <w:b/>
          <w:sz w:val="22"/>
          <w:szCs w:val="22"/>
        </w:rPr>
        <w:t>Delaware Transit Corpora</w:t>
      </w:r>
      <w:r w:rsidR="00F81B12" w:rsidRPr="006C4363">
        <w:rPr>
          <w:b/>
          <w:sz w:val="22"/>
          <w:szCs w:val="22"/>
        </w:rPr>
        <w:t>tion</w:t>
      </w:r>
    </w:p>
    <w:p w:rsidR="008E314B" w:rsidRPr="006C4363" w:rsidRDefault="008E314B" w:rsidP="009E5494">
      <w:pPr>
        <w:rPr>
          <w:b/>
          <w:sz w:val="22"/>
          <w:szCs w:val="22"/>
        </w:rPr>
      </w:pPr>
      <w:r w:rsidRPr="006C4363">
        <w:rPr>
          <w:b/>
          <w:sz w:val="22"/>
          <w:szCs w:val="22"/>
        </w:rPr>
        <w:t>Drew Boyce, Director of Planning, Delaware Dept. of Transportation</w:t>
      </w:r>
      <w:r w:rsidR="009E5494" w:rsidRPr="006C4363">
        <w:rPr>
          <w:b/>
          <w:sz w:val="22"/>
          <w:szCs w:val="22"/>
        </w:rPr>
        <w:t xml:space="preserve">, for Secretary </w:t>
      </w:r>
      <w:r w:rsidR="00523FB3" w:rsidRPr="006C4363">
        <w:rPr>
          <w:b/>
          <w:sz w:val="22"/>
          <w:szCs w:val="22"/>
        </w:rPr>
        <w:t xml:space="preserve">Jennifer </w:t>
      </w:r>
      <w:r w:rsidR="009E5494" w:rsidRPr="006C4363">
        <w:rPr>
          <w:b/>
          <w:sz w:val="22"/>
          <w:szCs w:val="22"/>
        </w:rPr>
        <w:t>Cohan</w:t>
      </w:r>
    </w:p>
    <w:p w:rsidR="00897BA0" w:rsidRPr="006C4363" w:rsidRDefault="00897BA0" w:rsidP="00897BA0">
      <w:pPr>
        <w:rPr>
          <w:b/>
          <w:sz w:val="22"/>
          <w:szCs w:val="22"/>
        </w:rPr>
      </w:pPr>
      <w:r w:rsidRPr="006C4363">
        <w:rPr>
          <w:b/>
          <w:sz w:val="22"/>
          <w:szCs w:val="22"/>
        </w:rPr>
        <w:t>Marc Dixon for Mary Ridgeway, Division Administrator, Federal Highway Admin. (FHWA)</w:t>
      </w:r>
    </w:p>
    <w:p w:rsidR="00897BA0" w:rsidRPr="006C4363" w:rsidRDefault="00897BA0" w:rsidP="00264BB3">
      <w:pPr>
        <w:rPr>
          <w:b/>
          <w:sz w:val="22"/>
          <w:szCs w:val="22"/>
        </w:rPr>
      </w:pPr>
    </w:p>
    <w:p w:rsidR="00897BA0" w:rsidRPr="006C4363" w:rsidRDefault="00897BA0" w:rsidP="00264BB3">
      <w:pPr>
        <w:rPr>
          <w:b/>
          <w:sz w:val="22"/>
          <w:szCs w:val="22"/>
          <w:u w:val="single"/>
        </w:rPr>
      </w:pPr>
      <w:r w:rsidRPr="006C4363">
        <w:rPr>
          <w:b/>
          <w:sz w:val="22"/>
          <w:szCs w:val="22"/>
          <w:u w:val="single"/>
        </w:rPr>
        <w:t>Members not attending:</w:t>
      </w:r>
    </w:p>
    <w:p w:rsidR="00897BA0" w:rsidRPr="006C4363" w:rsidRDefault="00897BA0" w:rsidP="00897BA0">
      <w:pPr>
        <w:rPr>
          <w:b/>
          <w:sz w:val="22"/>
          <w:szCs w:val="22"/>
        </w:rPr>
      </w:pPr>
      <w:r w:rsidRPr="006C4363">
        <w:rPr>
          <w:b/>
          <w:sz w:val="22"/>
          <w:szCs w:val="22"/>
        </w:rPr>
        <w:t>Terry Pepper, Dep. Dir., Safety &amp; Homeland Security, for Governor Jack Markell, State of Delaware</w:t>
      </w:r>
    </w:p>
    <w:p w:rsidR="005F0038" w:rsidRPr="006C4363" w:rsidRDefault="007A3CAB" w:rsidP="00264BB3">
      <w:pPr>
        <w:rPr>
          <w:b/>
          <w:sz w:val="22"/>
          <w:szCs w:val="22"/>
        </w:rPr>
      </w:pPr>
      <w:r w:rsidRPr="006C4363">
        <w:rPr>
          <w:b/>
          <w:sz w:val="22"/>
          <w:szCs w:val="22"/>
        </w:rPr>
        <w:t xml:space="preserve">Terry Garcia </w:t>
      </w:r>
      <w:proofErr w:type="spellStart"/>
      <w:r w:rsidRPr="006C4363">
        <w:rPr>
          <w:b/>
          <w:sz w:val="22"/>
          <w:szCs w:val="22"/>
        </w:rPr>
        <w:t>Crewes</w:t>
      </w:r>
      <w:proofErr w:type="spellEnd"/>
      <w:r w:rsidRPr="006C4363">
        <w:rPr>
          <w:b/>
          <w:sz w:val="22"/>
          <w:szCs w:val="22"/>
        </w:rPr>
        <w:t xml:space="preserve">, </w:t>
      </w:r>
      <w:r w:rsidR="005F0038" w:rsidRPr="006C4363">
        <w:rPr>
          <w:b/>
          <w:sz w:val="22"/>
          <w:szCs w:val="22"/>
        </w:rPr>
        <w:t>Reg</w:t>
      </w:r>
      <w:r w:rsidR="00C52E6E" w:rsidRPr="006C4363">
        <w:rPr>
          <w:b/>
          <w:sz w:val="22"/>
          <w:szCs w:val="22"/>
        </w:rPr>
        <w:t>ional</w:t>
      </w:r>
      <w:r w:rsidR="005F0038" w:rsidRPr="006C4363">
        <w:rPr>
          <w:b/>
          <w:sz w:val="22"/>
          <w:szCs w:val="22"/>
        </w:rPr>
        <w:t xml:space="preserve"> Administrator, </w:t>
      </w:r>
      <w:r w:rsidR="00C52E6E" w:rsidRPr="006C4363">
        <w:rPr>
          <w:b/>
          <w:sz w:val="22"/>
          <w:szCs w:val="22"/>
        </w:rPr>
        <w:t xml:space="preserve">Region III, </w:t>
      </w:r>
      <w:r w:rsidR="005F0038" w:rsidRPr="006C4363">
        <w:rPr>
          <w:b/>
          <w:sz w:val="22"/>
          <w:szCs w:val="22"/>
        </w:rPr>
        <w:t>Federal Transit Admin. (FTA)</w:t>
      </w:r>
    </w:p>
    <w:p w:rsidR="00C329D7" w:rsidRPr="006C4363" w:rsidRDefault="00C329D7" w:rsidP="00690AEF">
      <w:pPr>
        <w:rPr>
          <w:b/>
          <w:sz w:val="22"/>
          <w:szCs w:val="22"/>
        </w:rPr>
      </w:pPr>
    </w:p>
    <w:p w:rsidR="00897BA0" w:rsidRPr="006C4363" w:rsidRDefault="00897BA0" w:rsidP="00690AEF">
      <w:pPr>
        <w:rPr>
          <w:b/>
          <w:sz w:val="22"/>
          <w:szCs w:val="22"/>
          <w:u w:val="single"/>
        </w:rPr>
      </w:pPr>
      <w:r w:rsidRPr="006C4363">
        <w:rPr>
          <w:b/>
          <w:sz w:val="22"/>
          <w:szCs w:val="22"/>
          <w:u w:val="single"/>
        </w:rPr>
        <w:t>Non-members attending:</w:t>
      </w:r>
    </w:p>
    <w:p w:rsidR="00897BA0" w:rsidRPr="006C4363" w:rsidRDefault="00897BA0" w:rsidP="00690AEF">
      <w:pPr>
        <w:rPr>
          <w:b/>
          <w:sz w:val="22"/>
          <w:szCs w:val="22"/>
        </w:rPr>
      </w:pPr>
      <w:r w:rsidRPr="006C4363">
        <w:rPr>
          <w:b/>
          <w:sz w:val="22"/>
          <w:szCs w:val="22"/>
        </w:rPr>
        <w:t xml:space="preserve">Don Tinari, Council member, Town of </w:t>
      </w:r>
      <w:proofErr w:type="spellStart"/>
      <w:r w:rsidRPr="006C4363">
        <w:rPr>
          <w:b/>
          <w:sz w:val="22"/>
          <w:szCs w:val="22"/>
        </w:rPr>
        <w:t>Cheswold</w:t>
      </w:r>
      <w:proofErr w:type="spellEnd"/>
      <w:r w:rsidRPr="006C4363">
        <w:rPr>
          <w:b/>
          <w:sz w:val="22"/>
          <w:szCs w:val="22"/>
        </w:rPr>
        <w:tab/>
        <w:t>Matt Jordan, DAFB TAC member</w:t>
      </w:r>
    </w:p>
    <w:p w:rsidR="00897BA0" w:rsidRPr="006C4363" w:rsidRDefault="004E11E4" w:rsidP="00690AEF">
      <w:pPr>
        <w:rPr>
          <w:b/>
          <w:sz w:val="22"/>
          <w:szCs w:val="22"/>
        </w:rPr>
      </w:pPr>
      <w:r>
        <w:rPr>
          <w:b/>
          <w:sz w:val="22"/>
          <w:szCs w:val="22"/>
        </w:rPr>
        <w:t>Andrea Kreiner, Consul</w:t>
      </w:r>
      <w:r w:rsidR="00897BA0" w:rsidRPr="006C4363">
        <w:rPr>
          <w:b/>
          <w:sz w:val="22"/>
          <w:szCs w:val="22"/>
        </w:rPr>
        <w:t>tant</w:t>
      </w:r>
      <w:r w:rsidR="00897BA0" w:rsidRPr="006C4363">
        <w:rPr>
          <w:b/>
          <w:sz w:val="22"/>
          <w:szCs w:val="22"/>
        </w:rPr>
        <w:tab/>
      </w:r>
      <w:r w:rsidR="00897BA0" w:rsidRPr="006C4363">
        <w:rPr>
          <w:b/>
          <w:sz w:val="22"/>
          <w:szCs w:val="22"/>
        </w:rPr>
        <w:tab/>
      </w:r>
      <w:r w:rsidR="00897BA0" w:rsidRPr="006C4363">
        <w:rPr>
          <w:b/>
          <w:sz w:val="22"/>
          <w:szCs w:val="22"/>
        </w:rPr>
        <w:tab/>
      </w:r>
      <w:r w:rsidR="00897BA0" w:rsidRPr="006C4363">
        <w:rPr>
          <w:b/>
          <w:sz w:val="22"/>
          <w:szCs w:val="22"/>
        </w:rPr>
        <w:tab/>
        <w:t>Rich Vetter, MPO Staff</w:t>
      </w:r>
    </w:p>
    <w:p w:rsidR="00897BA0" w:rsidRPr="006C4363" w:rsidRDefault="00897BA0" w:rsidP="00690AEF">
      <w:pPr>
        <w:rPr>
          <w:b/>
          <w:sz w:val="22"/>
          <w:szCs w:val="22"/>
        </w:rPr>
      </w:pPr>
      <w:r w:rsidRPr="006C4363">
        <w:rPr>
          <w:b/>
          <w:sz w:val="22"/>
          <w:szCs w:val="22"/>
        </w:rPr>
        <w:t>Kate Layton, MPO Staff</w:t>
      </w:r>
      <w:r w:rsidRPr="006C4363">
        <w:rPr>
          <w:b/>
          <w:sz w:val="22"/>
          <w:szCs w:val="22"/>
        </w:rPr>
        <w:tab/>
      </w:r>
      <w:r w:rsidRPr="006C4363">
        <w:rPr>
          <w:b/>
          <w:sz w:val="22"/>
          <w:szCs w:val="22"/>
        </w:rPr>
        <w:tab/>
      </w:r>
      <w:r w:rsidRPr="006C4363">
        <w:rPr>
          <w:b/>
          <w:sz w:val="22"/>
          <w:szCs w:val="22"/>
        </w:rPr>
        <w:tab/>
      </w:r>
      <w:r w:rsidRPr="006C4363">
        <w:rPr>
          <w:b/>
          <w:sz w:val="22"/>
          <w:szCs w:val="22"/>
        </w:rPr>
        <w:tab/>
        <w:t>James Galvin, MPO Staff</w:t>
      </w:r>
    </w:p>
    <w:p w:rsidR="00897BA0" w:rsidRPr="006C4363" w:rsidRDefault="00897BA0" w:rsidP="00690AEF">
      <w:pPr>
        <w:rPr>
          <w:b/>
          <w:sz w:val="22"/>
          <w:szCs w:val="22"/>
        </w:rPr>
      </w:pPr>
      <w:r w:rsidRPr="006C4363">
        <w:rPr>
          <w:b/>
          <w:sz w:val="22"/>
          <w:szCs w:val="22"/>
        </w:rPr>
        <w:t>Catherine Samardza, MPO Staff</w:t>
      </w:r>
    </w:p>
    <w:p w:rsidR="00897BA0" w:rsidRPr="006C4363" w:rsidRDefault="00897BA0" w:rsidP="00690AEF">
      <w:pPr>
        <w:rPr>
          <w:b/>
          <w:sz w:val="22"/>
          <w:szCs w:val="22"/>
        </w:rPr>
      </w:pPr>
    </w:p>
    <w:p w:rsidR="00897BA0" w:rsidRPr="006C4363" w:rsidRDefault="00897BA0" w:rsidP="00690AEF">
      <w:pPr>
        <w:rPr>
          <w:b/>
          <w:sz w:val="22"/>
          <w:szCs w:val="22"/>
        </w:rPr>
      </w:pPr>
      <w:r w:rsidRPr="006C4363">
        <w:rPr>
          <w:b/>
          <w:sz w:val="22"/>
          <w:szCs w:val="22"/>
        </w:rPr>
        <w:t>The meeting was called to order at approximately 3:05 PM.</w:t>
      </w:r>
    </w:p>
    <w:p w:rsidR="00897BA0" w:rsidRPr="006C4363" w:rsidRDefault="00897BA0" w:rsidP="00690AEF">
      <w:pPr>
        <w:rPr>
          <w:b/>
          <w:sz w:val="22"/>
          <w:szCs w:val="22"/>
        </w:rPr>
      </w:pPr>
    </w:p>
    <w:p w:rsidR="000C43AB" w:rsidRPr="006C4363" w:rsidRDefault="00690AEF" w:rsidP="00690AEF">
      <w:pPr>
        <w:numPr>
          <w:ilvl w:val="0"/>
          <w:numId w:val="4"/>
        </w:numPr>
        <w:spacing w:line="216" w:lineRule="auto"/>
        <w:ind w:left="432"/>
        <w:rPr>
          <w:b/>
          <w:sz w:val="22"/>
          <w:szCs w:val="22"/>
        </w:rPr>
      </w:pPr>
      <w:r w:rsidRPr="006C4363">
        <w:rPr>
          <w:b/>
          <w:sz w:val="22"/>
          <w:szCs w:val="22"/>
        </w:rPr>
        <w:t xml:space="preserve">  </w:t>
      </w:r>
      <w:r w:rsidR="000B2A9B" w:rsidRPr="006C4363">
        <w:rPr>
          <w:b/>
          <w:sz w:val="22"/>
          <w:szCs w:val="22"/>
        </w:rPr>
        <w:tab/>
      </w:r>
      <w:r w:rsidR="000C43AB" w:rsidRPr="006C4363">
        <w:rPr>
          <w:b/>
          <w:sz w:val="22"/>
          <w:szCs w:val="22"/>
        </w:rPr>
        <w:t>Introduction of Members &amp; Guests</w:t>
      </w:r>
    </w:p>
    <w:p w:rsidR="00A2357C" w:rsidRPr="006C4363" w:rsidRDefault="00A2357C" w:rsidP="00690AEF">
      <w:pPr>
        <w:spacing w:line="216" w:lineRule="auto"/>
        <w:ind w:left="432"/>
        <w:rPr>
          <w:b/>
          <w:sz w:val="22"/>
          <w:szCs w:val="22"/>
        </w:rPr>
      </w:pPr>
    </w:p>
    <w:p w:rsidR="000C43AB" w:rsidRPr="006C4363" w:rsidRDefault="00690AEF" w:rsidP="00690AEF">
      <w:pPr>
        <w:numPr>
          <w:ilvl w:val="0"/>
          <w:numId w:val="4"/>
        </w:numPr>
        <w:spacing w:line="216" w:lineRule="auto"/>
        <w:ind w:left="432"/>
        <w:rPr>
          <w:b/>
          <w:sz w:val="22"/>
          <w:szCs w:val="22"/>
        </w:rPr>
      </w:pPr>
      <w:r w:rsidRPr="006C4363">
        <w:rPr>
          <w:b/>
          <w:sz w:val="22"/>
          <w:szCs w:val="22"/>
        </w:rPr>
        <w:t xml:space="preserve">   </w:t>
      </w:r>
      <w:r w:rsidR="000B2A9B" w:rsidRPr="006C4363">
        <w:rPr>
          <w:b/>
          <w:sz w:val="22"/>
          <w:szCs w:val="22"/>
        </w:rPr>
        <w:tab/>
      </w:r>
      <w:r w:rsidR="000C43AB" w:rsidRPr="006C4363">
        <w:rPr>
          <w:b/>
          <w:sz w:val="22"/>
          <w:szCs w:val="22"/>
        </w:rPr>
        <w:t>Public Comments</w:t>
      </w:r>
    </w:p>
    <w:p w:rsidR="00A2357C" w:rsidRPr="006C4363" w:rsidRDefault="00A2357C" w:rsidP="00690AEF">
      <w:pPr>
        <w:pStyle w:val="ListParagraph"/>
        <w:ind w:left="432"/>
        <w:rPr>
          <w:b/>
          <w:sz w:val="22"/>
          <w:szCs w:val="22"/>
        </w:rPr>
      </w:pPr>
    </w:p>
    <w:p w:rsidR="000C43AB" w:rsidRPr="006C4363" w:rsidRDefault="00690AEF" w:rsidP="00690AEF">
      <w:pPr>
        <w:numPr>
          <w:ilvl w:val="0"/>
          <w:numId w:val="4"/>
        </w:numPr>
        <w:spacing w:line="216" w:lineRule="auto"/>
        <w:ind w:left="432"/>
        <w:rPr>
          <w:b/>
          <w:sz w:val="22"/>
          <w:szCs w:val="22"/>
        </w:rPr>
      </w:pPr>
      <w:r w:rsidRPr="006C4363">
        <w:rPr>
          <w:b/>
          <w:i/>
          <w:sz w:val="22"/>
          <w:szCs w:val="22"/>
        </w:rPr>
        <w:t xml:space="preserve">  </w:t>
      </w:r>
      <w:r w:rsidR="000B2A9B" w:rsidRPr="006C4363">
        <w:rPr>
          <w:b/>
          <w:i/>
          <w:sz w:val="22"/>
          <w:szCs w:val="22"/>
        </w:rPr>
        <w:tab/>
      </w:r>
      <w:r w:rsidR="000C43AB" w:rsidRPr="006C4363">
        <w:rPr>
          <w:b/>
          <w:i/>
          <w:sz w:val="22"/>
          <w:szCs w:val="22"/>
        </w:rPr>
        <w:t>ACTION ITEM</w:t>
      </w:r>
      <w:r w:rsidR="000C43AB" w:rsidRPr="006C4363">
        <w:rPr>
          <w:b/>
          <w:sz w:val="22"/>
          <w:szCs w:val="22"/>
        </w:rPr>
        <w:t>: Approval of Agenda</w:t>
      </w:r>
      <w:r w:rsidR="006549EC" w:rsidRPr="006C4363">
        <w:rPr>
          <w:b/>
          <w:sz w:val="22"/>
          <w:szCs w:val="22"/>
        </w:rPr>
        <w:t xml:space="preserve"> (enclosure)</w:t>
      </w:r>
    </w:p>
    <w:p w:rsidR="00A2357C" w:rsidRPr="006C4363" w:rsidRDefault="00A2357C" w:rsidP="00897BA0">
      <w:pPr>
        <w:spacing w:line="216" w:lineRule="auto"/>
        <w:ind w:left="72"/>
        <w:rPr>
          <w:b/>
          <w:sz w:val="22"/>
          <w:szCs w:val="22"/>
        </w:rPr>
      </w:pPr>
    </w:p>
    <w:p w:rsidR="00897BA0" w:rsidRPr="006C4363" w:rsidRDefault="00897BA0" w:rsidP="00897BA0">
      <w:pPr>
        <w:spacing w:line="216" w:lineRule="auto"/>
        <w:ind w:left="72"/>
        <w:rPr>
          <w:sz w:val="22"/>
          <w:szCs w:val="22"/>
        </w:rPr>
      </w:pPr>
      <w:r w:rsidRPr="006C4363">
        <w:rPr>
          <w:sz w:val="22"/>
          <w:szCs w:val="22"/>
        </w:rPr>
        <w:t>MOTION</w:t>
      </w:r>
      <w:r w:rsidRPr="006C4363">
        <w:rPr>
          <w:sz w:val="22"/>
          <w:szCs w:val="22"/>
        </w:rPr>
        <w:tab/>
        <w:t>By Mayor Christiansen to approve the agenda.  Seconded by Mr. Boyce.  Motion carried.</w:t>
      </w:r>
    </w:p>
    <w:p w:rsidR="00897BA0" w:rsidRPr="006C4363" w:rsidRDefault="00897BA0" w:rsidP="00897BA0">
      <w:pPr>
        <w:spacing w:line="216" w:lineRule="auto"/>
        <w:ind w:left="72"/>
        <w:rPr>
          <w:b/>
          <w:sz w:val="22"/>
          <w:szCs w:val="22"/>
        </w:rPr>
      </w:pPr>
    </w:p>
    <w:p w:rsidR="00FF4444" w:rsidRPr="006C4363" w:rsidRDefault="00690AEF" w:rsidP="00690AEF">
      <w:pPr>
        <w:numPr>
          <w:ilvl w:val="0"/>
          <w:numId w:val="4"/>
        </w:numPr>
        <w:spacing w:line="216" w:lineRule="auto"/>
        <w:ind w:left="432"/>
        <w:rPr>
          <w:b/>
          <w:sz w:val="22"/>
          <w:szCs w:val="22"/>
        </w:rPr>
      </w:pPr>
      <w:r w:rsidRPr="006C4363">
        <w:rPr>
          <w:b/>
          <w:i/>
          <w:sz w:val="22"/>
          <w:szCs w:val="22"/>
        </w:rPr>
        <w:t xml:space="preserve">   </w:t>
      </w:r>
      <w:r w:rsidR="000B2A9B" w:rsidRPr="006C4363">
        <w:rPr>
          <w:b/>
          <w:i/>
          <w:sz w:val="22"/>
          <w:szCs w:val="22"/>
        </w:rPr>
        <w:tab/>
        <w:t>A</w:t>
      </w:r>
      <w:r w:rsidR="000C43AB" w:rsidRPr="006C4363">
        <w:rPr>
          <w:b/>
          <w:i/>
          <w:sz w:val="22"/>
          <w:szCs w:val="22"/>
        </w:rPr>
        <w:t>CTION ITEM</w:t>
      </w:r>
      <w:r w:rsidR="008F1B70" w:rsidRPr="006C4363">
        <w:rPr>
          <w:b/>
          <w:sz w:val="22"/>
          <w:szCs w:val="22"/>
        </w:rPr>
        <w:t>:  Approval of Minutes</w:t>
      </w:r>
      <w:r w:rsidR="00902D97" w:rsidRPr="006C4363">
        <w:rPr>
          <w:b/>
          <w:sz w:val="22"/>
          <w:szCs w:val="22"/>
        </w:rPr>
        <w:t xml:space="preserve"> </w:t>
      </w:r>
      <w:r w:rsidR="008F1B70" w:rsidRPr="006C4363">
        <w:rPr>
          <w:b/>
          <w:sz w:val="22"/>
          <w:szCs w:val="22"/>
        </w:rPr>
        <w:t>/</w:t>
      </w:r>
      <w:r w:rsidR="009175C7" w:rsidRPr="006C4363">
        <w:rPr>
          <w:b/>
          <w:sz w:val="22"/>
          <w:szCs w:val="22"/>
        </w:rPr>
        <w:t xml:space="preserve"> </w:t>
      </w:r>
      <w:r w:rsidR="00523FB3" w:rsidRPr="006C4363">
        <w:rPr>
          <w:b/>
          <w:sz w:val="22"/>
          <w:szCs w:val="22"/>
        </w:rPr>
        <w:t>March 2</w:t>
      </w:r>
      <w:r w:rsidR="0023152F" w:rsidRPr="006C4363">
        <w:rPr>
          <w:b/>
          <w:sz w:val="22"/>
          <w:szCs w:val="22"/>
        </w:rPr>
        <w:t>, 2016</w:t>
      </w:r>
      <w:r w:rsidR="008F1B70" w:rsidRPr="006C4363">
        <w:rPr>
          <w:b/>
          <w:sz w:val="22"/>
          <w:szCs w:val="22"/>
        </w:rPr>
        <w:t xml:space="preserve"> (enclosure)</w:t>
      </w:r>
    </w:p>
    <w:p w:rsidR="00D309A3" w:rsidRPr="006C4363" w:rsidRDefault="00D309A3" w:rsidP="00D309A3">
      <w:pPr>
        <w:spacing w:line="216" w:lineRule="auto"/>
        <w:ind w:left="72"/>
        <w:rPr>
          <w:b/>
          <w:sz w:val="22"/>
          <w:szCs w:val="22"/>
        </w:rPr>
      </w:pPr>
    </w:p>
    <w:p w:rsidR="00897BA0" w:rsidRPr="006C4363" w:rsidRDefault="00897BA0" w:rsidP="00D309A3">
      <w:pPr>
        <w:spacing w:line="216" w:lineRule="auto"/>
        <w:ind w:left="72"/>
        <w:rPr>
          <w:sz w:val="22"/>
          <w:szCs w:val="22"/>
        </w:rPr>
      </w:pPr>
      <w:r w:rsidRPr="006C4363">
        <w:rPr>
          <w:sz w:val="22"/>
          <w:szCs w:val="22"/>
        </w:rPr>
        <w:t>MOTION</w:t>
      </w:r>
      <w:r w:rsidRPr="006C4363">
        <w:rPr>
          <w:sz w:val="22"/>
          <w:szCs w:val="22"/>
        </w:rPr>
        <w:tab/>
        <w:t>By Mayor Christiansen to approve the minutes of March 2, 2016.  Seconded by Ms. Smith.</w:t>
      </w:r>
    </w:p>
    <w:p w:rsidR="00897BA0" w:rsidRPr="006C4363" w:rsidRDefault="00897BA0" w:rsidP="00D309A3">
      <w:pPr>
        <w:spacing w:line="216" w:lineRule="auto"/>
        <w:ind w:left="72"/>
        <w:rPr>
          <w:sz w:val="22"/>
          <w:szCs w:val="22"/>
        </w:rPr>
      </w:pPr>
      <w:r w:rsidRPr="006C4363">
        <w:rPr>
          <w:sz w:val="22"/>
          <w:szCs w:val="22"/>
        </w:rPr>
        <w:tab/>
      </w:r>
      <w:r w:rsidRPr="006C4363">
        <w:rPr>
          <w:sz w:val="22"/>
          <w:szCs w:val="22"/>
        </w:rPr>
        <w:tab/>
        <w:t>Motion carried with one abstention.</w:t>
      </w:r>
    </w:p>
    <w:p w:rsidR="00897BA0" w:rsidRPr="006C4363" w:rsidRDefault="00897BA0" w:rsidP="00D309A3">
      <w:pPr>
        <w:spacing w:line="216" w:lineRule="auto"/>
        <w:ind w:left="72"/>
        <w:rPr>
          <w:sz w:val="22"/>
          <w:szCs w:val="22"/>
        </w:rPr>
      </w:pPr>
    </w:p>
    <w:p w:rsidR="008E314B" w:rsidRPr="006C4363" w:rsidRDefault="00D309A3" w:rsidP="00690AEF">
      <w:pPr>
        <w:numPr>
          <w:ilvl w:val="0"/>
          <w:numId w:val="4"/>
        </w:numPr>
        <w:spacing w:line="216" w:lineRule="auto"/>
        <w:ind w:left="432"/>
        <w:rPr>
          <w:b/>
          <w:sz w:val="22"/>
          <w:szCs w:val="22"/>
        </w:rPr>
      </w:pPr>
      <w:r w:rsidRPr="006C4363">
        <w:rPr>
          <w:b/>
          <w:sz w:val="22"/>
          <w:szCs w:val="22"/>
        </w:rPr>
        <w:tab/>
        <w:t xml:space="preserve"> </w:t>
      </w:r>
      <w:r w:rsidR="000B2A9B" w:rsidRPr="006C4363">
        <w:rPr>
          <w:b/>
          <w:sz w:val="22"/>
          <w:szCs w:val="22"/>
        </w:rPr>
        <w:tab/>
      </w:r>
      <w:r w:rsidR="00523FB3" w:rsidRPr="006C4363">
        <w:rPr>
          <w:b/>
          <w:i/>
          <w:sz w:val="22"/>
          <w:szCs w:val="22"/>
        </w:rPr>
        <w:t>ACTION</w:t>
      </w:r>
      <w:r w:rsidR="000749BB" w:rsidRPr="006C4363">
        <w:rPr>
          <w:b/>
          <w:i/>
          <w:sz w:val="22"/>
          <w:szCs w:val="22"/>
        </w:rPr>
        <w:t xml:space="preserve"> ITEM</w:t>
      </w:r>
      <w:r w:rsidR="000749BB" w:rsidRPr="006C4363">
        <w:rPr>
          <w:b/>
          <w:sz w:val="22"/>
          <w:szCs w:val="22"/>
        </w:rPr>
        <w:t xml:space="preserve">: </w:t>
      </w:r>
      <w:r w:rsidR="00523FB3" w:rsidRPr="006C4363">
        <w:rPr>
          <w:b/>
          <w:sz w:val="22"/>
          <w:szCs w:val="22"/>
        </w:rPr>
        <w:t>FY 2017 Unified Planning Work Program</w:t>
      </w:r>
      <w:r w:rsidR="000749BB" w:rsidRPr="006C4363">
        <w:rPr>
          <w:b/>
          <w:sz w:val="22"/>
          <w:szCs w:val="22"/>
        </w:rPr>
        <w:t xml:space="preserve"> – </w:t>
      </w:r>
      <w:r w:rsidR="00523FB3" w:rsidRPr="006C4363">
        <w:rPr>
          <w:b/>
          <w:sz w:val="22"/>
          <w:szCs w:val="22"/>
        </w:rPr>
        <w:t>Rich Vetter</w:t>
      </w:r>
      <w:r w:rsidR="000749BB" w:rsidRPr="006C4363">
        <w:rPr>
          <w:b/>
          <w:sz w:val="22"/>
          <w:szCs w:val="22"/>
        </w:rPr>
        <w:t xml:space="preserve"> (enclosure)</w:t>
      </w:r>
    </w:p>
    <w:p w:rsidR="002E7893" w:rsidRPr="006C4363" w:rsidRDefault="002E7893" w:rsidP="002E7893">
      <w:pPr>
        <w:spacing w:line="216" w:lineRule="auto"/>
        <w:ind w:left="72"/>
        <w:rPr>
          <w:b/>
          <w:sz w:val="22"/>
          <w:szCs w:val="22"/>
        </w:rPr>
      </w:pPr>
    </w:p>
    <w:p w:rsidR="002E7893" w:rsidRPr="006C4363" w:rsidRDefault="002E7893" w:rsidP="002E7893">
      <w:pPr>
        <w:spacing w:line="216" w:lineRule="auto"/>
        <w:ind w:left="72"/>
        <w:rPr>
          <w:sz w:val="22"/>
          <w:szCs w:val="22"/>
        </w:rPr>
      </w:pPr>
      <w:r w:rsidRPr="006C4363">
        <w:rPr>
          <w:sz w:val="22"/>
          <w:szCs w:val="22"/>
        </w:rPr>
        <w:t xml:space="preserve">Mr. Vetter referred Council members to the one-page summary that accompanied the draft UPWP document.  He reported that the budget does not yet reflect funding that will go to the Salisbury-Wicomico MPO.  Regarding the UPWP project, the first six are repeated every year and support ongoing MPO tasks. The remaining two projects are </w:t>
      </w:r>
      <w:proofErr w:type="gramStart"/>
      <w:r w:rsidRPr="006C4363">
        <w:rPr>
          <w:sz w:val="22"/>
          <w:szCs w:val="22"/>
        </w:rPr>
        <w:t>Updating</w:t>
      </w:r>
      <w:proofErr w:type="gramEnd"/>
      <w:r w:rsidRPr="006C4363">
        <w:rPr>
          <w:sz w:val="22"/>
          <w:szCs w:val="22"/>
        </w:rPr>
        <w:t xml:space="preserve"> the Regional Transportation Plan and Transportation Studies.  The MPO expects a draft Plan sometime after the scheduled June 8 workshop, in late summer or early fall.  Mr. Vetter noted that Transportation Studies change from year to year.  The projects may include Bicycle/Pedestrian studies for municipalities, as well as technical and comprehensive plan assistance for municipalities.  Assistance can be either financial or staff time.  Projects for the City of Dover include a parking study that will identify the threshold for a parking garage, and a “mini” traffic impact study for the Garrison Oak Industrial Park.  </w:t>
      </w:r>
    </w:p>
    <w:p w:rsidR="002E7893" w:rsidRPr="006C4363" w:rsidRDefault="002E7893" w:rsidP="002E7893">
      <w:pPr>
        <w:spacing w:line="216" w:lineRule="auto"/>
        <w:ind w:left="72"/>
        <w:rPr>
          <w:sz w:val="22"/>
          <w:szCs w:val="22"/>
        </w:rPr>
      </w:pPr>
    </w:p>
    <w:p w:rsidR="002E7893" w:rsidRPr="006C4363" w:rsidRDefault="002E7893" w:rsidP="002E7893">
      <w:pPr>
        <w:spacing w:line="216" w:lineRule="auto"/>
        <w:ind w:left="72"/>
        <w:rPr>
          <w:sz w:val="22"/>
          <w:szCs w:val="22"/>
        </w:rPr>
      </w:pPr>
    </w:p>
    <w:p w:rsidR="002E7893" w:rsidRPr="006C4363" w:rsidRDefault="002E7893" w:rsidP="002E7893">
      <w:pPr>
        <w:spacing w:line="216" w:lineRule="auto"/>
        <w:ind w:left="72"/>
        <w:rPr>
          <w:sz w:val="22"/>
          <w:szCs w:val="22"/>
        </w:rPr>
      </w:pPr>
      <w:r w:rsidRPr="006C4363">
        <w:rPr>
          <w:sz w:val="22"/>
          <w:szCs w:val="22"/>
        </w:rPr>
        <w:t>The MPO will be updating the Regional Bicycle P</w:t>
      </w:r>
      <w:r w:rsidR="00E022D7" w:rsidRPr="006C4363">
        <w:rPr>
          <w:sz w:val="22"/>
          <w:szCs w:val="22"/>
        </w:rPr>
        <w:t xml:space="preserve">lan, suggested by Mr. </w:t>
      </w:r>
      <w:r w:rsidR="006C4363" w:rsidRPr="006C4363">
        <w:rPr>
          <w:sz w:val="22"/>
          <w:szCs w:val="22"/>
        </w:rPr>
        <w:t>Chris Asay (PAC member).</w:t>
      </w:r>
      <w:r w:rsidR="00E022D7" w:rsidRPr="006C4363">
        <w:rPr>
          <w:sz w:val="22"/>
          <w:szCs w:val="22"/>
        </w:rPr>
        <w:t xml:space="preserve">  Andrea Kreiner, who</w:t>
      </w:r>
      <w:r w:rsidRPr="006C4363">
        <w:rPr>
          <w:sz w:val="22"/>
          <w:szCs w:val="22"/>
        </w:rPr>
        <w:t xml:space="preserve"> facilitat</w:t>
      </w:r>
      <w:r w:rsidR="00E022D7" w:rsidRPr="006C4363">
        <w:rPr>
          <w:sz w:val="22"/>
          <w:szCs w:val="22"/>
        </w:rPr>
        <w:t>ed the original Plan, will be the consultant on this project</w:t>
      </w:r>
      <w:r w:rsidR="004E11E4">
        <w:rPr>
          <w:sz w:val="22"/>
          <w:szCs w:val="22"/>
        </w:rPr>
        <w:t>.  He expects it will be</w:t>
      </w:r>
      <w:bookmarkStart w:id="0" w:name="_GoBack"/>
      <w:bookmarkEnd w:id="0"/>
      <w:r w:rsidRPr="006C4363">
        <w:rPr>
          <w:sz w:val="22"/>
          <w:szCs w:val="22"/>
        </w:rPr>
        <w:t xml:space="preserve"> about 12 months, from July 2016 to July 2017.  Mr. Boyce mentioned the Statewide Bicycle Plan, noting that local projects could feed into that Plan.</w:t>
      </w:r>
    </w:p>
    <w:p w:rsidR="002E7893" w:rsidRPr="006C4363" w:rsidRDefault="002E7893" w:rsidP="002E7893">
      <w:pPr>
        <w:spacing w:line="216" w:lineRule="auto"/>
        <w:ind w:left="72"/>
        <w:rPr>
          <w:sz w:val="22"/>
          <w:szCs w:val="22"/>
        </w:rPr>
      </w:pPr>
    </w:p>
    <w:p w:rsidR="002E7893" w:rsidRPr="006C4363" w:rsidRDefault="002E7893" w:rsidP="002E7893">
      <w:pPr>
        <w:spacing w:line="216" w:lineRule="auto"/>
        <w:ind w:left="72"/>
        <w:rPr>
          <w:sz w:val="22"/>
          <w:szCs w:val="22"/>
        </w:rPr>
      </w:pPr>
      <w:r w:rsidRPr="006C4363">
        <w:rPr>
          <w:sz w:val="22"/>
          <w:szCs w:val="22"/>
        </w:rPr>
        <w:t>Mr. Vetter said that the “Freight Study” included is only a place-holder.  DelDOT is very interested in projects supporting freight because there is federal money available for freight planning, but there is no specific project at this time.  Mr. Galvin noted that the money available is for freight improvements specifically.</w:t>
      </w:r>
    </w:p>
    <w:p w:rsidR="002E7893" w:rsidRPr="006C4363" w:rsidRDefault="002E7893" w:rsidP="002E7893">
      <w:pPr>
        <w:spacing w:line="216" w:lineRule="auto"/>
        <w:ind w:left="72"/>
        <w:rPr>
          <w:sz w:val="22"/>
          <w:szCs w:val="22"/>
        </w:rPr>
      </w:pPr>
    </w:p>
    <w:p w:rsidR="008E314B" w:rsidRPr="006C4363" w:rsidRDefault="002E7893" w:rsidP="002E7893">
      <w:pPr>
        <w:spacing w:line="216" w:lineRule="auto"/>
        <w:ind w:left="72"/>
        <w:rPr>
          <w:sz w:val="22"/>
          <w:szCs w:val="22"/>
        </w:rPr>
      </w:pPr>
      <w:r w:rsidRPr="006C4363">
        <w:rPr>
          <w:sz w:val="22"/>
          <w:szCs w:val="22"/>
        </w:rPr>
        <w:t>The MPO will also be involved in traffic counts, to develop an extension of WILMAPCO’s existing New Castle County data for congestion management at major intersections.</w:t>
      </w:r>
    </w:p>
    <w:p w:rsidR="002E7893" w:rsidRPr="006C4363" w:rsidRDefault="002E7893" w:rsidP="002E7893">
      <w:pPr>
        <w:spacing w:line="216" w:lineRule="auto"/>
        <w:ind w:left="72"/>
        <w:rPr>
          <w:sz w:val="22"/>
          <w:szCs w:val="22"/>
        </w:rPr>
      </w:pPr>
    </w:p>
    <w:p w:rsidR="002E7893" w:rsidRPr="006C4363" w:rsidRDefault="002E7893" w:rsidP="002E7893">
      <w:pPr>
        <w:spacing w:line="216" w:lineRule="auto"/>
        <w:ind w:left="72"/>
        <w:rPr>
          <w:sz w:val="22"/>
          <w:szCs w:val="22"/>
        </w:rPr>
      </w:pPr>
      <w:r w:rsidRPr="006C4363">
        <w:rPr>
          <w:sz w:val="22"/>
          <w:szCs w:val="22"/>
        </w:rPr>
        <w:t xml:space="preserve">There was </w:t>
      </w:r>
      <w:r w:rsidR="00252421" w:rsidRPr="006C4363">
        <w:rPr>
          <w:sz w:val="22"/>
          <w:szCs w:val="22"/>
        </w:rPr>
        <w:t xml:space="preserve">some </w:t>
      </w:r>
      <w:r w:rsidRPr="006C4363">
        <w:rPr>
          <w:sz w:val="22"/>
          <w:szCs w:val="22"/>
        </w:rPr>
        <w:t xml:space="preserve">discussion concerning the projects.  </w:t>
      </w:r>
      <w:r w:rsidR="00252421" w:rsidRPr="006C4363">
        <w:rPr>
          <w:sz w:val="22"/>
          <w:szCs w:val="22"/>
        </w:rPr>
        <w:t xml:space="preserve">In particular, </w:t>
      </w:r>
      <w:r w:rsidRPr="006C4363">
        <w:rPr>
          <w:sz w:val="22"/>
          <w:szCs w:val="22"/>
        </w:rPr>
        <w:t xml:space="preserve">Commissioner </w:t>
      </w:r>
      <w:proofErr w:type="spellStart"/>
      <w:r w:rsidRPr="006C4363">
        <w:rPr>
          <w:sz w:val="22"/>
          <w:szCs w:val="22"/>
        </w:rPr>
        <w:t>Eaby</w:t>
      </w:r>
      <w:proofErr w:type="spellEnd"/>
      <w:r w:rsidRPr="006C4363">
        <w:rPr>
          <w:sz w:val="22"/>
          <w:szCs w:val="22"/>
        </w:rPr>
        <w:t xml:space="preserve"> asked about the McKee/Salisbury Road turning issues that were brought to Council in March from Mr. Joseph </w:t>
      </w:r>
      <w:proofErr w:type="spellStart"/>
      <w:r w:rsidRPr="006C4363">
        <w:rPr>
          <w:sz w:val="22"/>
          <w:szCs w:val="22"/>
        </w:rPr>
        <w:t>Wutka</w:t>
      </w:r>
      <w:proofErr w:type="spellEnd"/>
      <w:r w:rsidRPr="006C4363">
        <w:rPr>
          <w:sz w:val="22"/>
          <w:szCs w:val="22"/>
        </w:rPr>
        <w:t xml:space="preserve">, Chair of the Central Delaware Chamber Transportation Committee.  Mr. Vetter said that it has been added to the RTP.  He also noted that Mr. </w:t>
      </w:r>
      <w:proofErr w:type="spellStart"/>
      <w:r w:rsidRPr="006C4363">
        <w:rPr>
          <w:sz w:val="22"/>
          <w:szCs w:val="22"/>
        </w:rPr>
        <w:t>Wutka</w:t>
      </w:r>
      <w:proofErr w:type="spellEnd"/>
      <w:r w:rsidRPr="006C4363">
        <w:rPr>
          <w:sz w:val="22"/>
          <w:szCs w:val="22"/>
        </w:rPr>
        <w:t xml:space="preserve"> did a cost estimate, but there is no specific plan.</w:t>
      </w:r>
      <w:r w:rsidR="00252421" w:rsidRPr="006C4363">
        <w:rPr>
          <w:sz w:val="22"/>
          <w:szCs w:val="22"/>
        </w:rPr>
        <w:t xml:space="preserve"> </w:t>
      </w:r>
      <w:r w:rsidR="002F71E7" w:rsidRPr="006C4363">
        <w:rPr>
          <w:sz w:val="22"/>
          <w:szCs w:val="22"/>
        </w:rPr>
        <w:t xml:space="preserve"> Mayor Christiansen said that the City of Dover has concerns about the entrance at Emerald Pointe and has made a request for signalization there.  He added that they need traffic counts done for the AM and PM traffic congestion as well as for the McKee and Scarborough intersections.  Mr. Boyce said that the request was forwarded to </w:t>
      </w:r>
      <w:proofErr w:type="spellStart"/>
      <w:r w:rsidR="002F71E7" w:rsidRPr="006C4363">
        <w:rPr>
          <w:sz w:val="22"/>
          <w:szCs w:val="22"/>
        </w:rPr>
        <w:t>DelDOT’s</w:t>
      </w:r>
      <w:proofErr w:type="spellEnd"/>
      <w:r w:rsidR="002F71E7" w:rsidRPr="006C4363">
        <w:rPr>
          <w:sz w:val="22"/>
          <w:szCs w:val="22"/>
        </w:rPr>
        <w:t xml:space="preserve"> Traffic Studies, and there is a month turn around on those requests.</w:t>
      </w:r>
      <w:r w:rsidR="00252421" w:rsidRPr="006C4363">
        <w:rPr>
          <w:sz w:val="22"/>
          <w:szCs w:val="22"/>
        </w:rPr>
        <w:t xml:space="preserve"> There was further discussion regarding this intersection and the potential problems when the West Dover Connector is completed.</w:t>
      </w:r>
      <w:r w:rsidR="002F71E7" w:rsidRPr="006C4363">
        <w:rPr>
          <w:sz w:val="22"/>
          <w:szCs w:val="22"/>
        </w:rPr>
        <w:t xml:space="preserve">  Commissioner </w:t>
      </w:r>
      <w:proofErr w:type="spellStart"/>
      <w:r w:rsidR="002F71E7" w:rsidRPr="006C4363">
        <w:rPr>
          <w:sz w:val="22"/>
          <w:szCs w:val="22"/>
        </w:rPr>
        <w:t>Eaby</w:t>
      </w:r>
      <w:proofErr w:type="spellEnd"/>
      <w:r w:rsidR="002F71E7" w:rsidRPr="006C4363">
        <w:rPr>
          <w:sz w:val="22"/>
          <w:szCs w:val="22"/>
        </w:rPr>
        <w:t xml:space="preserve"> asked if this area is in the 20-year plan, and Mr. Vetter noted that Saulsbury Road from College Road to North Street is included in the RTP update.</w:t>
      </w:r>
    </w:p>
    <w:p w:rsidR="00252421" w:rsidRPr="006C4363" w:rsidRDefault="00252421" w:rsidP="002E7893">
      <w:pPr>
        <w:spacing w:line="216" w:lineRule="auto"/>
        <w:ind w:left="72"/>
        <w:rPr>
          <w:sz w:val="22"/>
          <w:szCs w:val="22"/>
        </w:rPr>
      </w:pPr>
    </w:p>
    <w:p w:rsidR="00252421" w:rsidRPr="006C4363" w:rsidRDefault="00252421" w:rsidP="002E7893">
      <w:pPr>
        <w:spacing w:line="216" w:lineRule="auto"/>
        <w:ind w:left="72"/>
        <w:rPr>
          <w:sz w:val="22"/>
          <w:szCs w:val="22"/>
        </w:rPr>
      </w:pPr>
      <w:r w:rsidRPr="006C4363">
        <w:rPr>
          <w:sz w:val="22"/>
          <w:szCs w:val="22"/>
        </w:rPr>
        <w:t>MOTION</w:t>
      </w:r>
      <w:r w:rsidRPr="006C4363">
        <w:rPr>
          <w:sz w:val="22"/>
          <w:szCs w:val="22"/>
        </w:rPr>
        <w:tab/>
        <w:t>By Mayor Christiansen to adopt the FY2017 UPWP.  Seconded by Mr. Boyce.  Motion carried.</w:t>
      </w:r>
    </w:p>
    <w:p w:rsidR="00C748CF" w:rsidRPr="006C4363" w:rsidRDefault="00C748CF" w:rsidP="00252421">
      <w:pPr>
        <w:spacing w:line="216" w:lineRule="auto"/>
        <w:rPr>
          <w:b/>
          <w:sz w:val="22"/>
          <w:szCs w:val="22"/>
        </w:rPr>
      </w:pPr>
    </w:p>
    <w:p w:rsidR="00D309A3" w:rsidRPr="006C4363" w:rsidRDefault="008E314B" w:rsidP="00690AEF">
      <w:pPr>
        <w:numPr>
          <w:ilvl w:val="0"/>
          <w:numId w:val="4"/>
        </w:numPr>
        <w:spacing w:line="216" w:lineRule="auto"/>
        <w:ind w:left="432"/>
        <w:rPr>
          <w:b/>
          <w:sz w:val="22"/>
          <w:szCs w:val="22"/>
        </w:rPr>
      </w:pPr>
      <w:r w:rsidRPr="006C4363">
        <w:rPr>
          <w:b/>
          <w:sz w:val="22"/>
          <w:szCs w:val="22"/>
        </w:rPr>
        <w:tab/>
      </w:r>
      <w:r w:rsidRPr="006C4363">
        <w:rPr>
          <w:b/>
          <w:sz w:val="22"/>
          <w:szCs w:val="22"/>
        </w:rPr>
        <w:tab/>
      </w:r>
      <w:r w:rsidR="00523FB3" w:rsidRPr="006C4363">
        <w:rPr>
          <w:b/>
          <w:i/>
          <w:sz w:val="22"/>
          <w:szCs w:val="22"/>
        </w:rPr>
        <w:t>ACTION ITEM</w:t>
      </w:r>
      <w:r w:rsidR="000749BB" w:rsidRPr="006C4363">
        <w:rPr>
          <w:b/>
          <w:sz w:val="22"/>
          <w:szCs w:val="22"/>
        </w:rPr>
        <w:t xml:space="preserve">:  </w:t>
      </w:r>
      <w:r w:rsidR="00523FB3" w:rsidRPr="006C4363">
        <w:rPr>
          <w:b/>
          <w:sz w:val="22"/>
          <w:szCs w:val="22"/>
        </w:rPr>
        <w:t>Public Participation Plan Update</w:t>
      </w:r>
      <w:r w:rsidR="000B2A9B" w:rsidRPr="006C4363">
        <w:rPr>
          <w:b/>
          <w:sz w:val="22"/>
          <w:szCs w:val="22"/>
        </w:rPr>
        <w:t xml:space="preserve"> - </w:t>
      </w:r>
      <w:r w:rsidR="00523FB3" w:rsidRPr="006C4363">
        <w:rPr>
          <w:b/>
          <w:sz w:val="22"/>
          <w:szCs w:val="22"/>
        </w:rPr>
        <w:t>Kate Layton (enclosure)</w:t>
      </w:r>
    </w:p>
    <w:p w:rsidR="00B50464" w:rsidRPr="006C4363" w:rsidRDefault="00B50464" w:rsidP="00C748CF">
      <w:pPr>
        <w:spacing w:line="216" w:lineRule="auto"/>
        <w:ind w:left="72"/>
        <w:rPr>
          <w:sz w:val="22"/>
          <w:szCs w:val="22"/>
        </w:rPr>
      </w:pPr>
    </w:p>
    <w:p w:rsidR="00517195" w:rsidRPr="006C4363" w:rsidRDefault="00517195" w:rsidP="00C748CF">
      <w:pPr>
        <w:spacing w:line="216" w:lineRule="auto"/>
        <w:ind w:left="72"/>
        <w:rPr>
          <w:sz w:val="22"/>
          <w:szCs w:val="22"/>
        </w:rPr>
      </w:pPr>
      <w:r w:rsidRPr="006C4363">
        <w:rPr>
          <w:sz w:val="22"/>
          <w:szCs w:val="22"/>
        </w:rPr>
        <w:t>Ms. Layton reported that the PAC recommends Council approve publication of the draft Plan for a public comment period.  She noted that the TAC and PAC have both seen the document twice, and reviewed all changes.  The section concerning the Transportation Improvement Program (TIP) was amended to clarify the PAC’s role, and federal language was updated and edited to remove redundancies.  Ms. Layton worked with Mr. Marc Dixon of FHWA on the federal elements of the Plan.</w:t>
      </w:r>
    </w:p>
    <w:p w:rsidR="00517195" w:rsidRPr="006C4363" w:rsidRDefault="00517195" w:rsidP="00C748CF">
      <w:pPr>
        <w:spacing w:line="216" w:lineRule="auto"/>
        <w:ind w:left="72"/>
        <w:rPr>
          <w:sz w:val="22"/>
          <w:szCs w:val="22"/>
        </w:rPr>
      </w:pPr>
    </w:p>
    <w:p w:rsidR="00517195" w:rsidRPr="006C4363" w:rsidRDefault="00517195" w:rsidP="00C748CF">
      <w:pPr>
        <w:spacing w:line="216" w:lineRule="auto"/>
        <w:ind w:left="72"/>
        <w:rPr>
          <w:sz w:val="22"/>
          <w:szCs w:val="22"/>
        </w:rPr>
      </w:pPr>
      <w:r w:rsidRPr="006C4363">
        <w:rPr>
          <w:sz w:val="22"/>
          <w:szCs w:val="22"/>
        </w:rPr>
        <w:t xml:space="preserve">There was some discussion concerning the use of hash tags/social media.  Commissioner </w:t>
      </w:r>
      <w:proofErr w:type="spellStart"/>
      <w:r w:rsidRPr="006C4363">
        <w:rPr>
          <w:sz w:val="22"/>
          <w:szCs w:val="22"/>
        </w:rPr>
        <w:t>Eaby</w:t>
      </w:r>
      <w:proofErr w:type="spellEnd"/>
      <w:r w:rsidRPr="006C4363">
        <w:rPr>
          <w:sz w:val="22"/>
          <w:szCs w:val="22"/>
        </w:rPr>
        <w:t xml:space="preserve"> suggested removing the “/” from “D/KC MPO” for hash tag use.</w:t>
      </w:r>
    </w:p>
    <w:p w:rsidR="00517195" w:rsidRPr="006C4363" w:rsidRDefault="00517195" w:rsidP="00C748CF">
      <w:pPr>
        <w:spacing w:line="216" w:lineRule="auto"/>
        <w:ind w:left="72"/>
        <w:rPr>
          <w:sz w:val="22"/>
          <w:szCs w:val="22"/>
        </w:rPr>
      </w:pPr>
    </w:p>
    <w:p w:rsidR="00517195" w:rsidRPr="006C4363" w:rsidRDefault="00517195" w:rsidP="00C748CF">
      <w:pPr>
        <w:spacing w:line="216" w:lineRule="auto"/>
        <w:ind w:left="72"/>
        <w:rPr>
          <w:sz w:val="22"/>
          <w:szCs w:val="22"/>
        </w:rPr>
      </w:pPr>
      <w:r w:rsidRPr="006C4363">
        <w:rPr>
          <w:sz w:val="22"/>
          <w:szCs w:val="22"/>
        </w:rPr>
        <w:t>MOTION</w:t>
      </w:r>
      <w:r w:rsidRPr="006C4363">
        <w:rPr>
          <w:sz w:val="22"/>
          <w:szCs w:val="22"/>
        </w:rPr>
        <w:tab/>
        <w:t>By Mr. Boyce to release the draft Public Participation Plan for public comment.  Seconded by</w:t>
      </w:r>
    </w:p>
    <w:p w:rsidR="00517195" w:rsidRPr="006C4363" w:rsidRDefault="00517195" w:rsidP="00C748CF">
      <w:pPr>
        <w:spacing w:line="216" w:lineRule="auto"/>
        <w:ind w:left="72"/>
        <w:rPr>
          <w:sz w:val="22"/>
          <w:szCs w:val="22"/>
        </w:rPr>
      </w:pPr>
      <w:r w:rsidRPr="006C4363">
        <w:rPr>
          <w:sz w:val="22"/>
          <w:szCs w:val="22"/>
        </w:rPr>
        <w:tab/>
      </w:r>
      <w:r w:rsidRPr="006C4363">
        <w:rPr>
          <w:sz w:val="22"/>
          <w:szCs w:val="22"/>
        </w:rPr>
        <w:tab/>
        <w:t>Ms. Smith.  Motion carried.</w:t>
      </w:r>
    </w:p>
    <w:p w:rsidR="00C748CF" w:rsidRPr="006C4363" w:rsidRDefault="00C748CF" w:rsidP="00C748CF">
      <w:pPr>
        <w:spacing w:line="216" w:lineRule="auto"/>
        <w:ind w:left="72"/>
        <w:rPr>
          <w:b/>
          <w:sz w:val="22"/>
          <w:szCs w:val="22"/>
        </w:rPr>
      </w:pPr>
    </w:p>
    <w:p w:rsidR="001F42FC" w:rsidRPr="006C4363" w:rsidRDefault="00690AEF" w:rsidP="00690AEF">
      <w:pPr>
        <w:numPr>
          <w:ilvl w:val="0"/>
          <w:numId w:val="4"/>
        </w:numPr>
        <w:spacing w:line="216" w:lineRule="auto"/>
        <w:ind w:left="432"/>
        <w:rPr>
          <w:b/>
          <w:sz w:val="22"/>
          <w:szCs w:val="22"/>
        </w:rPr>
      </w:pPr>
      <w:r w:rsidRPr="006C4363">
        <w:rPr>
          <w:b/>
          <w:i/>
          <w:sz w:val="22"/>
          <w:szCs w:val="22"/>
        </w:rPr>
        <w:t xml:space="preserve">   </w:t>
      </w:r>
      <w:r w:rsidR="000B2A9B" w:rsidRPr="006C4363">
        <w:rPr>
          <w:b/>
          <w:i/>
          <w:sz w:val="22"/>
          <w:szCs w:val="22"/>
        </w:rPr>
        <w:tab/>
      </w:r>
      <w:r w:rsidR="006844BD" w:rsidRPr="006C4363">
        <w:rPr>
          <w:b/>
          <w:sz w:val="22"/>
          <w:szCs w:val="22"/>
        </w:rPr>
        <w:t>COUNCIL MEMBER</w:t>
      </w:r>
      <w:r w:rsidR="00706108" w:rsidRPr="006C4363">
        <w:rPr>
          <w:b/>
          <w:sz w:val="22"/>
          <w:szCs w:val="22"/>
        </w:rPr>
        <w:t xml:space="preserve"> </w:t>
      </w:r>
      <w:r w:rsidR="00FF0120" w:rsidRPr="006C4363">
        <w:rPr>
          <w:b/>
          <w:sz w:val="22"/>
          <w:szCs w:val="22"/>
        </w:rPr>
        <w:t>REPORTS</w:t>
      </w:r>
    </w:p>
    <w:p w:rsidR="00A2357C" w:rsidRPr="006C4363" w:rsidRDefault="00A2357C" w:rsidP="00C748CF">
      <w:pPr>
        <w:spacing w:line="216" w:lineRule="auto"/>
        <w:ind w:left="72"/>
        <w:rPr>
          <w:b/>
          <w:sz w:val="22"/>
          <w:szCs w:val="22"/>
        </w:rPr>
      </w:pPr>
    </w:p>
    <w:p w:rsidR="00C748CF" w:rsidRPr="006C4363" w:rsidRDefault="00374FC0" w:rsidP="00C748CF">
      <w:pPr>
        <w:spacing w:line="216" w:lineRule="auto"/>
        <w:ind w:left="72"/>
        <w:rPr>
          <w:sz w:val="22"/>
          <w:szCs w:val="22"/>
        </w:rPr>
      </w:pPr>
      <w:r w:rsidRPr="006C4363">
        <w:rPr>
          <w:sz w:val="22"/>
          <w:szCs w:val="22"/>
        </w:rPr>
        <w:t xml:space="preserve">DE Transit Corporation:  </w:t>
      </w:r>
      <w:r w:rsidR="002F71E7" w:rsidRPr="006C4363">
        <w:rPr>
          <w:sz w:val="22"/>
          <w:szCs w:val="22"/>
        </w:rPr>
        <w:t>Ms. Smith reported that DTC is implementing a resort season pilot program, Route 202.  The bus will leave the boardwalk every 30 minutes from 10 AM to 10 PM and will travel from downtown Rehoboth up to the retail area of Route 1.  The regular resort service, Routes 201 and 203, will begin on May 26.  After Labor Day, only the Route 202 will</w:t>
      </w:r>
      <w:r w:rsidRPr="006C4363">
        <w:rPr>
          <w:sz w:val="22"/>
          <w:szCs w:val="22"/>
        </w:rPr>
        <w:t xml:space="preserve"> continue service.  DTC has also made changes to routes in Middletown, Smyrna and Milford.  Ms. Smith noted that no public comments were received from the Kent and Sussex counties public hearings.  The next transit changes will be in December, after the Origin/Destination Study results have been evaluated and presented to the public in July or August.</w:t>
      </w:r>
    </w:p>
    <w:p w:rsidR="00374FC0" w:rsidRPr="006C4363" w:rsidRDefault="00374FC0" w:rsidP="00C748CF">
      <w:pPr>
        <w:spacing w:line="216" w:lineRule="auto"/>
        <w:ind w:left="72"/>
        <w:rPr>
          <w:sz w:val="22"/>
          <w:szCs w:val="22"/>
        </w:rPr>
      </w:pPr>
    </w:p>
    <w:p w:rsidR="00374FC0" w:rsidRPr="006C4363" w:rsidRDefault="00374FC0" w:rsidP="00C748CF">
      <w:pPr>
        <w:spacing w:line="216" w:lineRule="auto"/>
        <w:ind w:left="72"/>
        <w:rPr>
          <w:sz w:val="22"/>
          <w:szCs w:val="22"/>
        </w:rPr>
      </w:pPr>
      <w:r w:rsidRPr="006C4363">
        <w:rPr>
          <w:sz w:val="22"/>
          <w:szCs w:val="22"/>
        </w:rPr>
        <w:t xml:space="preserve">Dover Air Force Base is making changes to the Visitors Center Parking lot to accommodate bus service to the </w:t>
      </w:r>
      <w:r w:rsidRPr="006C4363">
        <w:rPr>
          <w:sz w:val="22"/>
          <w:szCs w:val="22"/>
        </w:rPr>
        <w:lastRenderedPageBreak/>
        <w:t xml:space="preserve">Base.  There was discussion concerning a streamlined service for US13, and the likelihood of night service being cut back. </w:t>
      </w:r>
    </w:p>
    <w:p w:rsidR="00374FC0" w:rsidRPr="006C4363" w:rsidRDefault="00374FC0" w:rsidP="00C748CF">
      <w:pPr>
        <w:spacing w:line="216" w:lineRule="auto"/>
        <w:ind w:left="72"/>
        <w:rPr>
          <w:sz w:val="22"/>
          <w:szCs w:val="22"/>
        </w:rPr>
      </w:pPr>
    </w:p>
    <w:p w:rsidR="00374FC0" w:rsidRPr="006C4363" w:rsidRDefault="00374FC0" w:rsidP="00C748CF">
      <w:pPr>
        <w:spacing w:line="216" w:lineRule="auto"/>
        <w:ind w:left="72"/>
        <w:rPr>
          <w:sz w:val="22"/>
          <w:szCs w:val="22"/>
        </w:rPr>
      </w:pPr>
      <w:r w:rsidRPr="006C4363">
        <w:rPr>
          <w:sz w:val="22"/>
          <w:szCs w:val="22"/>
        </w:rPr>
        <w:t>City of Dover:  Mayor Christiansen reported that Dover will celebrate 300 years in 2017.</w:t>
      </w:r>
    </w:p>
    <w:p w:rsidR="00374FC0" w:rsidRPr="006C4363" w:rsidRDefault="00374FC0" w:rsidP="00C748CF">
      <w:pPr>
        <w:spacing w:line="216" w:lineRule="auto"/>
        <w:ind w:left="72"/>
        <w:rPr>
          <w:sz w:val="22"/>
          <w:szCs w:val="22"/>
        </w:rPr>
      </w:pPr>
    </w:p>
    <w:p w:rsidR="00374FC0" w:rsidRPr="006C4363" w:rsidRDefault="00374FC0" w:rsidP="00C748CF">
      <w:pPr>
        <w:spacing w:line="216" w:lineRule="auto"/>
        <w:ind w:left="72"/>
        <w:rPr>
          <w:sz w:val="22"/>
          <w:szCs w:val="22"/>
        </w:rPr>
      </w:pPr>
      <w:r w:rsidRPr="006C4363">
        <w:rPr>
          <w:sz w:val="22"/>
          <w:szCs w:val="22"/>
        </w:rPr>
        <w:t xml:space="preserve">Kent County Levy Court:  Commissioner </w:t>
      </w:r>
      <w:proofErr w:type="spellStart"/>
      <w:r w:rsidRPr="006C4363">
        <w:rPr>
          <w:sz w:val="22"/>
          <w:szCs w:val="22"/>
        </w:rPr>
        <w:t>Eaby</w:t>
      </w:r>
      <w:proofErr w:type="spellEnd"/>
      <w:r w:rsidRPr="006C4363">
        <w:rPr>
          <w:sz w:val="22"/>
          <w:szCs w:val="22"/>
        </w:rPr>
        <w:t xml:space="preserve"> reported that Levy Court amended an ordinance concerning the bond issuance for the Sports Complex.  This was required because of a change in the bond rating.  The Kent County Recreation Center will have a ribbon cutting ceremony on June 4 at 9:00 AM.</w:t>
      </w:r>
    </w:p>
    <w:p w:rsidR="00374FC0" w:rsidRPr="006C4363" w:rsidRDefault="00374FC0" w:rsidP="00C748CF">
      <w:pPr>
        <w:spacing w:line="216" w:lineRule="auto"/>
        <w:ind w:left="72"/>
        <w:rPr>
          <w:sz w:val="22"/>
          <w:szCs w:val="22"/>
        </w:rPr>
      </w:pPr>
    </w:p>
    <w:p w:rsidR="00374FC0" w:rsidRPr="006C4363" w:rsidRDefault="00374FC0" w:rsidP="00C748CF">
      <w:pPr>
        <w:spacing w:line="216" w:lineRule="auto"/>
        <w:ind w:left="72"/>
        <w:rPr>
          <w:sz w:val="22"/>
          <w:szCs w:val="22"/>
        </w:rPr>
      </w:pPr>
      <w:r w:rsidRPr="006C4363">
        <w:rPr>
          <w:sz w:val="22"/>
          <w:szCs w:val="22"/>
        </w:rPr>
        <w:t xml:space="preserve">DelDOT:  </w:t>
      </w:r>
      <w:r w:rsidR="00B869D3" w:rsidRPr="006C4363">
        <w:rPr>
          <w:sz w:val="22"/>
          <w:szCs w:val="22"/>
        </w:rPr>
        <w:t>Mr. Boyce reported that there is ongoing construction throughout Kent County.  He noted that the Little Heaven project is particularly long-term, taking 20 years to acquire all the Right-of-Way required.  Mr.</w:t>
      </w:r>
      <w:r w:rsidR="008C14F8">
        <w:rPr>
          <w:sz w:val="22"/>
          <w:szCs w:val="22"/>
        </w:rPr>
        <w:t xml:space="preserve"> Boyce said that DelDOT is developi</w:t>
      </w:r>
      <w:r w:rsidR="00B869D3" w:rsidRPr="006C4363">
        <w:rPr>
          <w:sz w:val="22"/>
          <w:szCs w:val="22"/>
        </w:rPr>
        <w:t xml:space="preserve">ng </w:t>
      </w:r>
      <w:r w:rsidR="008C14F8">
        <w:rPr>
          <w:sz w:val="22"/>
          <w:szCs w:val="22"/>
        </w:rPr>
        <w:t xml:space="preserve">on the FY2018-2023 CTP and working </w:t>
      </w:r>
      <w:r w:rsidR="00B869D3" w:rsidRPr="006C4363">
        <w:rPr>
          <w:sz w:val="22"/>
          <w:szCs w:val="22"/>
        </w:rPr>
        <w:t xml:space="preserve">with MPO staff to select </w:t>
      </w:r>
      <w:r w:rsidR="008C14F8">
        <w:rPr>
          <w:sz w:val="22"/>
          <w:szCs w:val="22"/>
        </w:rPr>
        <w:t>projects from the MTP that will hopefully evolve into the TIP</w:t>
      </w:r>
      <w:r w:rsidR="00B869D3" w:rsidRPr="006C4363">
        <w:rPr>
          <w:sz w:val="22"/>
          <w:szCs w:val="22"/>
        </w:rPr>
        <w:t xml:space="preserve">.  </w:t>
      </w:r>
      <w:r w:rsidR="008C14F8">
        <w:rPr>
          <w:sz w:val="22"/>
          <w:szCs w:val="22"/>
        </w:rPr>
        <w:t xml:space="preserve">In addition, </w:t>
      </w:r>
      <w:r w:rsidR="00B869D3" w:rsidRPr="006C4363">
        <w:rPr>
          <w:sz w:val="22"/>
          <w:szCs w:val="22"/>
        </w:rPr>
        <w:t>DelDO</w:t>
      </w:r>
      <w:r w:rsidR="008C14F8">
        <w:rPr>
          <w:sz w:val="22"/>
          <w:szCs w:val="22"/>
        </w:rPr>
        <w:t>T has applied for a $90M grant for the “fast lane” for a project up north.  If Delaware receives the grant, it would allow DelDOT to use federal monies for additional projects.  He also thanked DAFB for the efforts towards a Joint Use Agreement.</w:t>
      </w:r>
    </w:p>
    <w:p w:rsidR="00C748CF" w:rsidRPr="006C4363" w:rsidRDefault="00C748CF" w:rsidP="00C748CF">
      <w:pPr>
        <w:spacing w:line="216" w:lineRule="auto"/>
        <w:ind w:left="72"/>
        <w:rPr>
          <w:b/>
          <w:sz w:val="22"/>
          <w:szCs w:val="22"/>
        </w:rPr>
      </w:pPr>
    </w:p>
    <w:p w:rsidR="001F42FC" w:rsidRPr="006C4363" w:rsidRDefault="00690AEF" w:rsidP="00690AEF">
      <w:pPr>
        <w:numPr>
          <w:ilvl w:val="0"/>
          <w:numId w:val="4"/>
        </w:numPr>
        <w:spacing w:line="216" w:lineRule="auto"/>
        <w:ind w:left="432"/>
        <w:rPr>
          <w:b/>
          <w:sz w:val="22"/>
          <w:szCs w:val="22"/>
        </w:rPr>
      </w:pPr>
      <w:r w:rsidRPr="006C4363">
        <w:rPr>
          <w:b/>
          <w:sz w:val="22"/>
          <w:szCs w:val="22"/>
        </w:rPr>
        <w:t xml:space="preserve">   </w:t>
      </w:r>
      <w:r w:rsidR="000B2A9B" w:rsidRPr="006C4363">
        <w:rPr>
          <w:b/>
          <w:sz w:val="22"/>
          <w:szCs w:val="22"/>
        </w:rPr>
        <w:tab/>
      </w:r>
      <w:r w:rsidR="001F42FC" w:rsidRPr="006C4363">
        <w:rPr>
          <w:b/>
          <w:sz w:val="22"/>
          <w:szCs w:val="22"/>
        </w:rPr>
        <w:t>TAC Report – R</w:t>
      </w:r>
      <w:r w:rsidR="007D2063" w:rsidRPr="006C4363">
        <w:rPr>
          <w:b/>
          <w:sz w:val="22"/>
          <w:szCs w:val="22"/>
        </w:rPr>
        <w:t>ich</w:t>
      </w:r>
      <w:r w:rsidR="001F42FC" w:rsidRPr="006C4363">
        <w:rPr>
          <w:b/>
          <w:sz w:val="22"/>
          <w:szCs w:val="22"/>
        </w:rPr>
        <w:t xml:space="preserve"> Vetter</w:t>
      </w:r>
      <w:r w:rsidR="00B869D3" w:rsidRPr="006C4363">
        <w:rPr>
          <w:b/>
          <w:sz w:val="22"/>
          <w:szCs w:val="22"/>
        </w:rPr>
        <w:t xml:space="preserve"> - None</w:t>
      </w:r>
    </w:p>
    <w:p w:rsidR="00A2357C" w:rsidRPr="006C4363" w:rsidRDefault="00A2357C" w:rsidP="00C748CF">
      <w:pPr>
        <w:spacing w:line="216" w:lineRule="auto"/>
        <w:ind w:left="72"/>
        <w:rPr>
          <w:sz w:val="22"/>
          <w:szCs w:val="22"/>
        </w:rPr>
      </w:pPr>
    </w:p>
    <w:p w:rsidR="00151EF3" w:rsidRPr="006C4363" w:rsidRDefault="00690AEF" w:rsidP="00690AEF">
      <w:pPr>
        <w:numPr>
          <w:ilvl w:val="0"/>
          <w:numId w:val="4"/>
        </w:numPr>
        <w:spacing w:line="216" w:lineRule="auto"/>
        <w:ind w:left="432"/>
        <w:rPr>
          <w:b/>
          <w:sz w:val="22"/>
          <w:szCs w:val="22"/>
        </w:rPr>
      </w:pPr>
      <w:r w:rsidRPr="006C4363">
        <w:rPr>
          <w:b/>
          <w:sz w:val="22"/>
          <w:szCs w:val="22"/>
        </w:rPr>
        <w:t xml:space="preserve">  </w:t>
      </w:r>
      <w:r w:rsidR="000B2A9B" w:rsidRPr="006C4363">
        <w:rPr>
          <w:b/>
          <w:sz w:val="22"/>
          <w:szCs w:val="22"/>
        </w:rPr>
        <w:tab/>
      </w:r>
      <w:r w:rsidR="001F42FC" w:rsidRPr="006C4363">
        <w:rPr>
          <w:b/>
          <w:sz w:val="22"/>
          <w:szCs w:val="22"/>
        </w:rPr>
        <w:t>PAC Report – K</w:t>
      </w:r>
      <w:r w:rsidR="007D2063" w:rsidRPr="006C4363">
        <w:rPr>
          <w:b/>
          <w:sz w:val="22"/>
          <w:szCs w:val="22"/>
        </w:rPr>
        <w:t>ate</w:t>
      </w:r>
      <w:r w:rsidR="001F42FC" w:rsidRPr="006C4363">
        <w:rPr>
          <w:b/>
          <w:sz w:val="22"/>
          <w:szCs w:val="22"/>
        </w:rPr>
        <w:t xml:space="preserve"> Layton</w:t>
      </w:r>
    </w:p>
    <w:p w:rsidR="00B869D3" w:rsidRPr="006C4363" w:rsidRDefault="00B869D3" w:rsidP="00B869D3">
      <w:pPr>
        <w:pStyle w:val="ListParagraph"/>
        <w:rPr>
          <w:b/>
          <w:sz w:val="22"/>
          <w:szCs w:val="22"/>
        </w:rPr>
      </w:pPr>
    </w:p>
    <w:p w:rsidR="00B869D3" w:rsidRPr="006C4363" w:rsidRDefault="00B869D3" w:rsidP="00B869D3">
      <w:pPr>
        <w:spacing w:line="216" w:lineRule="auto"/>
        <w:rPr>
          <w:sz w:val="22"/>
          <w:szCs w:val="22"/>
        </w:rPr>
      </w:pPr>
      <w:r w:rsidRPr="006C4363">
        <w:rPr>
          <w:sz w:val="22"/>
          <w:szCs w:val="22"/>
        </w:rPr>
        <w:t>Ms. Layton reported that the PAC members again chose Dover Downs Festival Buffet as the site of the annual workshop.  The PAC asked for a presentation on the topic sea-level rise.</w:t>
      </w:r>
    </w:p>
    <w:p w:rsidR="00B869D3" w:rsidRPr="006C4363" w:rsidRDefault="00B869D3" w:rsidP="00B869D3">
      <w:pPr>
        <w:spacing w:line="216" w:lineRule="auto"/>
        <w:rPr>
          <w:sz w:val="22"/>
          <w:szCs w:val="22"/>
        </w:rPr>
      </w:pPr>
    </w:p>
    <w:p w:rsidR="00B869D3" w:rsidRPr="006C4363" w:rsidRDefault="006C4363" w:rsidP="00B869D3">
      <w:pPr>
        <w:spacing w:line="216" w:lineRule="auto"/>
        <w:rPr>
          <w:sz w:val="22"/>
          <w:szCs w:val="22"/>
        </w:rPr>
      </w:pPr>
      <w:r w:rsidRPr="006C4363">
        <w:rPr>
          <w:sz w:val="22"/>
          <w:szCs w:val="22"/>
        </w:rPr>
        <w:t xml:space="preserve">Dr. Carol </w:t>
      </w:r>
      <w:proofErr w:type="spellStart"/>
      <w:r w:rsidRPr="006C4363">
        <w:rPr>
          <w:sz w:val="22"/>
          <w:szCs w:val="22"/>
        </w:rPr>
        <w:t>Geisecke</w:t>
      </w:r>
      <w:proofErr w:type="spellEnd"/>
      <w:r w:rsidRPr="006C4363">
        <w:rPr>
          <w:sz w:val="22"/>
          <w:szCs w:val="22"/>
        </w:rPr>
        <w:t>,</w:t>
      </w:r>
      <w:r w:rsidR="00B869D3" w:rsidRPr="006C4363">
        <w:rPr>
          <w:sz w:val="22"/>
          <w:szCs w:val="22"/>
        </w:rPr>
        <w:t xml:space="preserve"> appointed by DTC, has resigned from the PAC.  Ms. Smith said that DTC has a candidate, but the person has not accepted to date.  </w:t>
      </w:r>
    </w:p>
    <w:p w:rsidR="00B869D3" w:rsidRPr="006C4363" w:rsidRDefault="00B869D3" w:rsidP="00B869D3">
      <w:pPr>
        <w:spacing w:line="216" w:lineRule="auto"/>
        <w:rPr>
          <w:sz w:val="22"/>
          <w:szCs w:val="22"/>
        </w:rPr>
      </w:pPr>
    </w:p>
    <w:p w:rsidR="004E2BBF" w:rsidRPr="006C4363" w:rsidRDefault="00B869D3" w:rsidP="00B869D3">
      <w:pPr>
        <w:spacing w:line="216" w:lineRule="auto"/>
        <w:rPr>
          <w:sz w:val="22"/>
          <w:szCs w:val="22"/>
        </w:rPr>
      </w:pPr>
      <w:r w:rsidRPr="006C4363">
        <w:rPr>
          <w:sz w:val="22"/>
          <w:szCs w:val="22"/>
        </w:rPr>
        <w:t xml:space="preserve">Ms. Layton reported that Dwight Meyer, </w:t>
      </w:r>
      <w:r w:rsidR="004E2BBF" w:rsidRPr="006C4363">
        <w:rPr>
          <w:sz w:val="22"/>
          <w:szCs w:val="22"/>
        </w:rPr>
        <w:t xml:space="preserve">the PAC Agribusiness member, wants to retire.  Mr. Meyer </w:t>
      </w:r>
      <w:r w:rsidRPr="006C4363">
        <w:rPr>
          <w:sz w:val="22"/>
          <w:szCs w:val="22"/>
        </w:rPr>
        <w:t>is assisting in finding his repl</w:t>
      </w:r>
      <w:r w:rsidR="004E2BBF" w:rsidRPr="006C4363">
        <w:rPr>
          <w:sz w:val="22"/>
          <w:szCs w:val="22"/>
        </w:rPr>
        <w:t>acement, since a member representing the agriculture community</w:t>
      </w:r>
      <w:r w:rsidRPr="006C4363">
        <w:rPr>
          <w:sz w:val="22"/>
          <w:szCs w:val="22"/>
        </w:rPr>
        <w:t xml:space="preserve"> is required in the MPO Agreements and bylaw</w:t>
      </w:r>
      <w:r w:rsidR="004E2BBF" w:rsidRPr="006C4363">
        <w:rPr>
          <w:sz w:val="22"/>
          <w:szCs w:val="22"/>
        </w:rPr>
        <w:t>s.</w:t>
      </w:r>
    </w:p>
    <w:p w:rsidR="00A2357C" w:rsidRPr="006C4363" w:rsidRDefault="00A2357C" w:rsidP="00C748CF">
      <w:pPr>
        <w:spacing w:line="216" w:lineRule="auto"/>
        <w:ind w:left="72"/>
        <w:rPr>
          <w:sz w:val="22"/>
          <w:szCs w:val="22"/>
        </w:rPr>
      </w:pPr>
    </w:p>
    <w:p w:rsidR="00151EF3" w:rsidRPr="006C4363" w:rsidRDefault="00690AEF" w:rsidP="00690AEF">
      <w:pPr>
        <w:numPr>
          <w:ilvl w:val="0"/>
          <w:numId w:val="4"/>
        </w:numPr>
        <w:spacing w:line="216" w:lineRule="auto"/>
        <w:ind w:left="432"/>
        <w:rPr>
          <w:b/>
          <w:sz w:val="22"/>
          <w:szCs w:val="22"/>
        </w:rPr>
      </w:pPr>
      <w:r w:rsidRPr="006C4363">
        <w:rPr>
          <w:b/>
          <w:sz w:val="22"/>
          <w:szCs w:val="22"/>
        </w:rPr>
        <w:t xml:space="preserve">   </w:t>
      </w:r>
      <w:r w:rsidR="000B2A9B" w:rsidRPr="006C4363">
        <w:rPr>
          <w:b/>
          <w:sz w:val="22"/>
          <w:szCs w:val="22"/>
        </w:rPr>
        <w:tab/>
      </w:r>
      <w:r w:rsidR="00151EF3" w:rsidRPr="006C4363">
        <w:rPr>
          <w:b/>
          <w:sz w:val="22"/>
          <w:szCs w:val="22"/>
        </w:rPr>
        <w:t>Staff Report</w:t>
      </w:r>
      <w:r w:rsidR="00B50464" w:rsidRPr="006C4363">
        <w:rPr>
          <w:b/>
          <w:sz w:val="22"/>
          <w:szCs w:val="22"/>
        </w:rPr>
        <w:t>s</w:t>
      </w:r>
      <w:r w:rsidR="00151EF3" w:rsidRPr="006C4363">
        <w:rPr>
          <w:b/>
          <w:sz w:val="22"/>
          <w:szCs w:val="22"/>
        </w:rPr>
        <w:t xml:space="preserve"> – </w:t>
      </w:r>
    </w:p>
    <w:p w:rsidR="002067A1" w:rsidRPr="006C4363" w:rsidRDefault="002067A1" w:rsidP="00690AEF">
      <w:pPr>
        <w:spacing w:line="216" w:lineRule="auto"/>
        <w:ind w:left="432"/>
        <w:rPr>
          <w:b/>
          <w:sz w:val="22"/>
          <w:szCs w:val="22"/>
        </w:rPr>
      </w:pPr>
    </w:p>
    <w:p w:rsidR="00151EF3" w:rsidRPr="006C4363" w:rsidRDefault="00ED77D3" w:rsidP="00A2357C">
      <w:pPr>
        <w:spacing w:line="216" w:lineRule="auto"/>
        <w:rPr>
          <w:b/>
          <w:sz w:val="22"/>
          <w:szCs w:val="22"/>
        </w:rPr>
      </w:pPr>
      <w:r w:rsidRPr="006C4363">
        <w:rPr>
          <w:b/>
          <w:sz w:val="22"/>
          <w:szCs w:val="22"/>
        </w:rPr>
        <w:tab/>
      </w:r>
      <w:r w:rsidR="00865755" w:rsidRPr="006C4363">
        <w:rPr>
          <w:b/>
          <w:sz w:val="22"/>
          <w:szCs w:val="22"/>
        </w:rPr>
        <w:t>1</w:t>
      </w:r>
      <w:r w:rsidR="00523FB3" w:rsidRPr="006C4363">
        <w:rPr>
          <w:b/>
          <w:sz w:val="22"/>
          <w:szCs w:val="22"/>
        </w:rPr>
        <w:t>0</w:t>
      </w:r>
      <w:r w:rsidR="00151EF3" w:rsidRPr="006C4363">
        <w:rPr>
          <w:b/>
          <w:sz w:val="22"/>
          <w:szCs w:val="22"/>
        </w:rPr>
        <w:t xml:space="preserve">.1 </w:t>
      </w:r>
      <w:r w:rsidR="002067A1" w:rsidRPr="006C4363">
        <w:rPr>
          <w:b/>
          <w:sz w:val="22"/>
          <w:szCs w:val="22"/>
        </w:rPr>
        <w:tab/>
      </w:r>
      <w:r w:rsidR="00151EF3" w:rsidRPr="006C4363">
        <w:rPr>
          <w:b/>
          <w:sz w:val="22"/>
          <w:szCs w:val="22"/>
        </w:rPr>
        <w:t>Outreach Activities – K</w:t>
      </w:r>
      <w:r w:rsidR="007D2063" w:rsidRPr="006C4363">
        <w:rPr>
          <w:b/>
          <w:sz w:val="22"/>
          <w:szCs w:val="22"/>
        </w:rPr>
        <w:t>ate</w:t>
      </w:r>
      <w:r w:rsidR="00151EF3" w:rsidRPr="006C4363">
        <w:rPr>
          <w:b/>
          <w:sz w:val="22"/>
          <w:szCs w:val="22"/>
        </w:rPr>
        <w:t xml:space="preserve"> Layton</w:t>
      </w:r>
    </w:p>
    <w:p w:rsidR="00151EF3" w:rsidRPr="006C4363" w:rsidRDefault="00ED77D3" w:rsidP="00A2357C">
      <w:pPr>
        <w:spacing w:line="216" w:lineRule="auto"/>
        <w:rPr>
          <w:b/>
          <w:sz w:val="22"/>
          <w:szCs w:val="22"/>
        </w:rPr>
      </w:pPr>
      <w:r w:rsidRPr="006C4363">
        <w:rPr>
          <w:b/>
          <w:sz w:val="22"/>
          <w:szCs w:val="22"/>
        </w:rPr>
        <w:tab/>
      </w:r>
      <w:r w:rsidR="00865755" w:rsidRPr="006C4363">
        <w:rPr>
          <w:b/>
          <w:sz w:val="22"/>
          <w:szCs w:val="22"/>
        </w:rPr>
        <w:t>1</w:t>
      </w:r>
      <w:r w:rsidR="00523FB3" w:rsidRPr="006C4363">
        <w:rPr>
          <w:b/>
          <w:sz w:val="22"/>
          <w:szCs w:val="22"/>
        </w:rPr>
        <w:t>0</w:t>
      </w:r>
      <w:r w:rsidR="00151EF3" w:rsidRPr="006C4363">
        <w:rPr>
          <w:b/>
          <w:sz w:val="22"/>
          <w:szCs w:val="22"/>
        </w:rPr>
        <w:t xml:space="preserve">.2 </w:t>
      </w:r>
      <w:r w:rsidR="002067A1" w:rsidRPr="006C4363">
        <w:rPr>
          <w:b/>
          <w:sz w:val="22"/>
          <w:szCs w:val="22"/>
        </w:rPr>
        <w:tab/>
      </w:r>
      <w:r w:rsidR="00151EF3" w:rsidRPr="006C4363">
        <w:rPr>
          <w:b/>
          <w:sz w:val="22"/>
          <w:szCs w:val="22"/>
        </w:rPr>
        <w:t>UPWP Progress &amp; Financial Reports – R</w:t>
      </w:r>
      <w:r w:rsidR="007D2063" w:rsidRPr="006C4363">
        <w:rPr>
          <w:b/>
          <w:sz w:val="22"/>
          <w:szCs w:val="22"/>
        </w:rPr>
        <w:t>ich</w:t>
      </w:r>
      <w:r w:rsidR="00151EF3" w:rsidRPr="006C4363">
        <w:rPr>
          <w:b/>
          <w:sz w:val="22"/>
          <w:szCs w:val="22"/>
        </w:rPr>
        <w:t xml:space="preserve"> Vetter (enclosure)</w:t>
      </w:r>
    </w:p>
    <w:p w:rsidR="00A43E54" w:rsidRPr="006C4363" w:rsidRDefault="00ED77D3" w:rsidP="00A2357C">
      <w:pPr>
        <w:spacing w:line="216" w:lineRule="auto"/>
        <w:rPr>
          <w:b/>
          <w:sz w:val="22"/>
          <w:szCs w:val="22"/>
        </w:rPr>
      </w:pPr>
      <w:r w:rsidRPr="006C4363">
        <w:rPr>
          <w:b/>
          <w:sz w:val="22"/>
          <w:szCs w:val="22"/>
        </w:rPr>
        <w:tab/>
      </w:r>
      <w:r w:rsidR="00865755" w:rsidRPr="006C4363">
        <w:rPr>
          <w:b/>
          <w:sz w:val="22"/>
          <w:szCs w:val="22"/>
        </w:rPr>
        <w:t>1</w:t>
      </w:r>
      <w:r w:rsidR="00523FB3" w:rsidRPr="006C4363">
        <w:rPr>
          <w:b/>
          <w:sz w:val="22"/>
          <w:szCs w:val="22"/>
        </w:rPr>
        <w:t>0</w:t>
      </w:r>
      <w:r w:rsidR="0009217B" w:rsidRPr="006C4363">
        <w:rPr>
          <w:b/>
          <w:sz w:val="22"/>
          <w:szCs w:val="22"/>
        </w:rPr>
        <w:t xml:space="preserve">.3 </w:t>
      </w:r>
      <w:r w:rsidR="002067A1" w:rsidRPr="006C4363">
        <w:rPr>
          <w:b/>
          <w:sz w:val="22"/>
          <w:szCs w:val="22"/>
        </w:rPr>
        <w:tab/>
      </w:r>
      <w:r w:rsidR="0009217B" w:rsidRPr="006C4363">
        <w:rPr>
          <w:b/>
          <w:sz w:val="22"/>
          <w:szCs w:val="22"/>
        </w:rPr>
        <w:t>Other MPO Projects &amp; Updates – R</w:t>
      </w:r>
      <w:r w:rsidR="007D2063" w:rsidRPr="006C4363">
        <w:rPr>
          <w:b/>
          <w:sz w:val="22"/>
          <w:szCs w:val="22"/>
        </w:rPr>
        <w:t>ich</w:t>
      </w:r>
      <w:r w:rsidR="0023535C" w:rsidRPr="006C4363">
        <w:rPr>
          <w:b/>
          <w:sz w:val="22"/>
          <w:szCs w:val="22"/>
        </w:rPr>
        <w:t xml:space="preserve"> </w:t>
      </w:r>
      <w:r w:rsidR="0009217B" w:rsidRPr="006C4363">
        <w:rPr>
          <w:b/>
          <w:sz w:val="22"/>
          <w:szCs w:val="22"/>
        </w:rPr>
        <w:t>Vetter</w:t>
      </w:r>
    </w:p>
    <w:p w:rsidR="007A3CAB" w:rsidRPr="006C4363" w:rsidRDefault="007A3CAB" w:rsidP="00A2357C">
      <w:pPr>
        <w:pStyle w:val="Heading9"/>
        <w:spacing w:line="216" w:lineRule="auto"/>
        <w:rPr>
          <w:b w:val="0"/>
          <w:sz w:val="22"/>
          <w:szCs w:val="22"/>
        </w:rPr>
      </w:pPr>
    </w:p>
    <w:p w:rsidR="00C748CF" w:rsidRPr="006C4363" w:rsidRDefault="00C75275" w:rsidP="00C748CF">
      <w:pPr>
        <w:rPr>
          <w:sz w:val="22"/>
          <w:szCs w:val="22"/>
        </w:rPr>
      </w:pPr>
      <w:r w:rsidRPr="006C4363">
        <w:rPr>
          <w:sz w:val="22"/>
          <w:szCs w:val="22"/>
        </w:rPr>
        <w:t xml:space="preserve">Ms. Layton reported on the MPO participation in Dover Days and Milford’s Bug and Bud Festival.  Other events will occur throughout the spring and summer.  </w:t>
      </w:r>
    </w:p>
    <w:p w:rsidR="00C75275" w:rsidRPr="006C4363" w:rsidRDefault="00C75275" w:rsidP="00C748CF">
      <w:pPr>
        <w:rPr>
          <w:sz w:val="22"/>
          <w:szCs w:val="22"/>
        </w:rPr>
      </w:pPr>
    </w:p>
    <w:p w:rsidR="00C75275" w:rsidRPr="006C4363" w:rsidRDefault="00C75275" w:rsidP="00C748CF">
      <w:pPr>
        <w:rPr>
          <w:sz w:val="22"/>
          <w:szCs w:val="22"/>
        </w:rPr>
      </w:pPr>
      <w:r w:rsidRPr="006C4363">
        <w:rPr>
          <w:sz w:val="22"/>
          <w:szCs w:val="22"/>
        </w:rPr>
        <w:t>Outreach for the RTP is ongoing.  There is a survey, available electronically or in paper copy.  To date, there have been 138 responses.  Ms. Layton is also giving presentations on the Plan to local governments.  She reported that there has been a lot of comments asking for passenger rail, and requests for a direct Harrington-to-Milford bus route.  In addition, residents in Milford and Smyrna would like to see in-town bus service.</w:t>
      </w:r>
    </w:p>
    <w:p w:rsidR="00C75275" w:rsidRPr="006C4363" w:rsidRDefault="00C75275" w:rsidP="00C748CF">
      <w:pPr>
        <w:rPr>
          <w:sz w:val="22"/>
          <w:szCs w:val="22"/>
        </w:rPr>
      </w:pPr>
    </w:p>
    <w:p w:rsidR="00C75275" w:rsidRPr="006C4363" w:rsidRDefault="00C75275" w:rsidP="00C748CF">
      <w:pPr>
        <w:rPr>
          <w:sz w:val="22"/>
          <w:szCs w:val="22"/>
        </w:rPr>
      </w:pPr>
      <w:r w:rsidRPr="006C4363">
        <w:rPr>
          <w:sz w:val="22"/>
          <w:szCs w:val="22"/>
        </w:rPr>
        <w:t>The MPO TIP Tour was very successful, and Mike Simmons from DelDOT was a great guide.  Ms. Layton expressed her thanks to DART for loaning the MPO the bus for the tour.</w:t>
      </w:r>
    </w:p>
    <w:p w:rsidR="00C75275" w:rsidRPr="006C4363" w:rsidRDefault="00C75275" w:rsidP="00C748CF">
      <w:pPr>
        <w:rPr>
          <w:sz w:val="22"/>
          <w:szCs w:val="22"/>
        </w:rPr>
      </w:pPr>
    </w:p>
    <w:p w:rsidR="00C75275" w:rsidRPr="006C4363" w:rsidRDefault="00C75275" w:rsidP="00C748CF">
      <w:pPr>
        <w:rPr>
          <w:sz w:val="22"/>
          <w:szCs w:val="22"/>
        </w:rPr>
      </w:pPr>
      <w:r w:rsidRPr="006C4363">
        <w:rPr>
          <w:sz w:val="22"/>
          <w:szCs w:val="22"/>
        </w:rPr>
        <w:t>Mr. Vetter reported that there will be money from FY16 to rollover to the FY17 budget.  The Capital Gateway Study is finishing up, and the Senator Bikeway is in design.</w:t>
      </w:r>
    </w:p>
    <w:p w:rsidR="00C75275" w:rsidRPr="006C4363" w:rsidRDefault="00C75275" w:rsidP="00C748CF">
      <w:pPr>
        <w:rPr>
          <w:sz w:val="22"/>
          <w:szCs w:val="22"/>
        </w:rPr>
      </w:pPr>
    </w:p>
    <w:p w:rsidR="007D0D0F" w:rsidRPr="006C4363" w:rsidRDefault="007D0D0F" w:rsidP="00C748CF">
      <w:pPr>
        <w:rPr>
          <w:sz w:val="22"/>
          <w:szCs w:val="22"/>
        </w:rPr>
      </w:pPr>
      <w:r w:rsidRPr="006C4363">
        <w:rPr>
          <w:sz w:val="22"/>
          <w:szCs w:val="22"/>
        </w:rPr>
        <w:lastRenderedPageBreak/>
        <w:t>Other Discussion/Announcements:</w:t>
      </w:r>
    </w:p>
    <w:p w:rsidR="007D0D0F" w:rsidRPr="006C4363" w:rsidRDefault="007D0D0F" w:rsidP="00C748CF">
      <w:pPr>
        <w:rPr>
          <w:sz w:val="22"/>
          <w:szCs w:val="22"/>
        </w:rPr>
      </w:pPr>
    </w:p>
    <w:p w:rsidR="00C75275" w:rsidRPr="006C4363" w:rsidRDefault="00C75275" w:rsidP="00C748CF">
      <w:pPr>
        <w:rPr>
          <w:sz w:val="22"/>
          <w:szCs w:val="22"/>
        </w:rPr>
      </w:pPr>
      <w:proofErr w:type="spellStart"/>
      <w:r w:rsidRPr="006C4363">
        <w:rPr>
          <w:sz w:val="22"/>
          <w:szCs w:val="22"/>
        </w:rPr>
        <w:t>Cheswold</w:t>
      </w:r>
      <w:proofErr w:type="spellEnd"/>
      <w:r w:rsidRPr="006C4363">
        <w:rPr>
          <w:sz w:val="22"/>
          <w:szCs w:val="22"/>
        </w:rPr>
        <w:t xml:space="preserve"> Council member Mr. Tinari (formerly mayor) thanked everyone who attended his retirement celebration.  However, he has agreed to stay on the Council, and because he feels the MPO serves an important function, he will continue to attend the MPO meetings.</w:t>
      </w:r>
    </w:p>
    <w:p w:rsidR="007D0D0F" w:rsidRPr="006C4363" w:rsidRDefault="007D0D0F" w:rsidP="00C748CF">
      <w:pPr>
        <w:rPr>
          <w:sz w:val="22"/>
          <w:szCs w:val="22"/>
        </w:rPr>
      </w:pPr>
    </w:p>
    <w:p w:rsidR="007D0D0F" w:rsidRPr="006C4363" w:rsidRDefault="007D0D0F" w:rsidP="00C748CF">
      <w:pPr>
        <w:rPr>
          <w:sz w:val="22"/>
          <w:szCs w:val="22"/>
        </w:rPr>
      </w:pPr>
      <w:r w:rsidRPr="006C4363">
        <w:rPr>
          <w:sz w:val="22"/>
          <w:szCs w:val="22"/>
        </w:rPr>
        <w:t xml:space="preserve">Mr. Tinari also reported that in old town </w:t>
      </w:r>
      <w:proofErr w:type="spellStart"/>
      <w:r w:rsidRPr="006C4363">
        <w:rPr>
          <w:sz w:val="22"/>
          <w:szCs w:val="22"/>
        </w:rPr>
        <w:t>Cheswold</w:t>
      </w:r>
      <w:proofErr w:type="spellEnd"/>
      <w:r w:rsidRPr="006C4363">
        <w:rPr>
          <w:sz w:val="22"/>
          <w:szCs w:val="22"/>
        </w:rPr>
        <w:t xml:space="preserve">, there is no public water.  When there is a fire, the fire company is limited to 1200 feet of hose and calling on the Town of Smyrna’s fire company for the water truck.  At a recent fire, the Smyrna water truck was not available and the house burned to the ground.  Fortunately, no one was home and there were no injuries.  No other homes were destroyed, but the heat from the fire melted plastic across the street.  </w:t>
      </w:r>
      <w:proofErr w:type="spellStart"/>
      <w:r w:rsidRPr="006C4363">
        <w:rPr>
          <w:sz w:val="22"/>
          <w:szCs w:val="22"/>
        </w:rPr>
        <w:t>Cheswold</w:t>
      </w:r>
      <w:proofErr w:type="spellEnd"/>
      <w:r w:rsidRPr="006C4363">
        <w:rPr>
          <w:sz w:val="22"/>
          <w:szCs w:val="22"/>
        </w:rPr>
        <w:t xml:space="preserve"> would like to get public water to this area, but it is estimated at $2M, and there is no money for the project.</w:t>
      </w:r>
    </w:p>
    <w:p w:rsidR="00C75275" w:rsidRPr="006C4363" w:rsidRDefault="00C75275" w:rsidP="00C748CF">
      <w:pPr>
        <w:rPr>
          <w:sz w:val="22"/>
          <w:szCs w:val="22"/>
        </w:rPr>
      </w:pPr>
    </w:p>
    <w:p w:rsidR="00C75275" w:rsidRPr="006C4363" w:rsidRDefault="00C75275" w:rsidP="00C748CF">
      <w:pPr>
        <w:rPr>
          <w:sz w:val="22"/>
          <w:szCs w:val="22"/>
        </w:rPr>
      </w:pPr>
      <w:r w:rsidRPr="006C4363">
        <w:rPr>
          <w:sz w:val="22"/>
          <w:szCs w:val="22"/>
        </w:rPr>
        <w:t>Staff noted that Mr. Dixon was leaving FHWA.  Mr. Dixon announced that he is moving to the Federal Rail Administration.</w:t>
      </w:r>
      <w:r w:rsidR="007D0D0F" w:rsidRPr="006C4363">
        <w:rPr>
          <w:sz w:val="22"/>
          <w:szCs w:val="22"/>
        </w:rPr>
        <w:t xml:space="preserve">  Council members thanked Mr. Dixon for his assistance during his time with FHWA.</w:t>
      </w:r>
    </w:p>
    <w:p w:rsidR="00C748CF" w:rsidRPr="006C4363" w:rsidRDefault="00C748CF" w:rsidP="00C748CF">
      <w:pPr>
        <w:rPr>
          <w:sz w:val="22"/>
          <w:szCs w:val="22"/>
        </w:rPr>
      </w:pPr>
    </w:p>
    <w:p w:rsidR="004873AF" w:rsidRPr="006C4363" w:rsidRDefault="008970B2" w:rsidP="00A2357C">
      <w:pPr>
        <w:pStyle w:val="Heading9"/>
        <w:spacing w:line="216" w:lineRule="auto"/>
        <w:rPr>
          <w:sz w:val="22"/>
          <w:szCs w:val="22"/>
          <w:u w:val="single"/>
        </w:rPr>
      </w:pPr>
      <w:r w:rsidRPr="006C4363">
        <w:rPr>
          <w:sz w:val="22"/>
          <w:szCs w:val="22"/>
        </w:rPr>
        <w:t xml:space="preserve">Next Meeting: </w:t>
      </w:r>
      <w:r w:rsidR="00690AEF" w:rsidRPr="006C4363">
        <w:rPr>
          <w:sz w:val="22"/>
          <w:szCs w:val="22"/>
        </w:rPr>
        <w:t xml:space="preserve">   </w:t>
      </w:r>
      <w:r w:rsidR="00523FB3" w:rsidRPr="006C4363">
        <w:rPr>
          <w:sz w:val="22"/>
          <w:szCs w:val="22"/>
        </w:rPr>
        <w:t>July 6</w:t>
      </w:r>
      <w:r w:rsidR="000749BB" w:rsidRPr="006C4363">
        <w:rPr>
          <w:sz w:val="22"/>
          <w:szCs w:val="22"/>
        </w:rPr>
        <w:t xml:space="preserve">, </w:t>
      </w:r>
      <w:r w:rsidR="004A488F" w:rsidRPr="006C4363">
        <w:rPr>
          <w:sz w:val="22"/>
          <w:szCs w:val="22"/>
        </w:rPr>
        <w:t>2016</w:t>
      </w:r>
    </w:p>
    <w:p w:rsidR="00D93E07" w:rsidRPr="006C4363" w:rsidRDefault="00D93E07">
      <w:pPr>
        <w:pStyle w:val="Heading9"/>
        <w:spacing w:line="216" w:lineRule="auto"/>
        <w:rPr>
          <w:b w:val="0"/>
          <w:sz w:val="22"/>
          <w:szCs w:val="22"/>
        </w:rPr>
      </w:pPr>
    </w:p>
    <w:p w:rsidR="00BA2F5A" w:rsidRPr="006C4363" w:rsidRDefault="00BA2F5A" w:rsidP="00BA2F5A">
      <w:pPr>
        <w:rPr>
          <w:sz w:val="22"/>
          <w:szCs w:val="22"/>
        </w:rPr>
      </w:pPr>
      <w:r w:rsidRPr="006C4363">
        <w:rPr>
          <w:sz w:val="22"/>
          <w:szCs w:val="22"/>
        </w:rPr>
        <w:t>MOTION</w:t>
      </w:r>
      <w:r w:rsidR="007D0D0F" w:rsidRPr="006C4363">
        <w:rPr>
          <w:sz w:val="22"/>
          <w:szCs w:val="22"/>
        </w:rPr>
        <w:tab/>
        <w:t>By Mayor Christiansen to adjourn the meeting.  Seconded by Mr. Boyce.  Motion carried.</w:t>
      </w:r>
    </w:p>
    <w:sectPr w:rsidR="00BA2F5A" w:rsidRPr="006C4363" w:rsidSect="001321B0">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080" w:right="1080" w:bottom="720" w:left="1080" w:header="331"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2A9B" w:rsidRDefault="000B2A9B">
      <w:r>
        <w:separator/>
      </w:r>
    </w:p>
  </w:endnote>
  <w:endnote w:type="continuationSeparator" w:id="0">
    <w:p w:rsidR="000B2A9B" w:rsidRDefault="000B2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ernhardMod BT">
    <w:altName w:val="Times New Roman"/>
    <w:charset w:val="00"/>
    <w:family w:val="roman"/>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2A9B" w:rsidRDefault="000B2A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2A9B" w:rsidRDefault="000B2A9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2A9B" w:rsidRDefault="000B2A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2A9B" w:rsidRDefault="000B2A9B">
      <w:r>
        <w:separator/>
      </w:r>
    </w:p>
  </w:footnote>
  <w:footnote w:type="continuationSeparator" w:id="0">
    <w:p w:rsidR="000B2A9B" w:rsidRDefault="000B2A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2A9B" w:rsidRDefault="000B2A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2A9B" w:rsidRDefault="000B2A9B" w:rsidP="009667A1">
    <w:pPr>
      <w:framePr w:w="1294" w:h="1372" w:hRule="exact" w:hSpace="124" w:vSpace="124" w:wrap="notBeside" w:vAnchor="page" w:hAnchor="page" w:x="773" w:y="289"/>
      <w:pBdr>
        <w:top w:val="single" w:sz="6" w:space="0" w:color="FFFFFF"/>
        <w:left w:val="single" w:sz="6" w:space="0" w:color="FFFFFF"/>
        <w:bottom w:val="single" w:sz="6" w:space="0" w:color="FFFFFF"/>
        <w:right w:val="single" w:sz="6" w:space="0" w:color="FFFFFF"/>
      </w:pBdr>
    </w:pPr>
    <w:r>
      <w:rPr>
        <w:noProof/>
        <w:snapToGrid/>
        <w:sz w:val="20"/>
      </w:rPr>
      <w:drawing>
        <wp:inline distT="0" distB="0" distL="0" distR="0">
          <wp:extent cx="819150" cy="8699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1266" t="-998" r="-1266" b="-998"/>
                  <a:stretch>
                    <a:fillRect/>
                  </a:stretch>
                </pic:blipFill>
                <pic:spPr bwMode="auto">
                  <a:xfrm>
                    <a:off x="0" y="0"/>
                    <a:ext cx="819150" cy="869950"/>
                  </a:xfrm>
                  <a:prstGeom prst="rect">
                    <a:avLst/>
                  </a:prstGeom>
                  <a:noFill/>
                  <a:ln w="9525">
                    <a:noFill/>
                    <a:miter lim="800000"/>
                    <a:headEnd/>
                    <a:tailEnd/>
                  </a:ln>
                </pic:spPr>
              </pic:pic>
            </a:graphicData>
          </a:graphic>
        </wp:inline>
      </w:drawing>
    </w:r>
  </w:p>
  <w:p w:rsidR="000B2A9B" w:rsidRDefault="000B2A9B">
    <w:pPr>
      <w:ind w:left="-360"/>
      <w:rPr>
        <w:sz w:val="36"/>
      </w:rPr>
    </w:pPr>
  </w:p>
  <w:p w:rsidR="000B2A9B" w:rsidRDefault="000B2A9B">
    <w:pPr>
      <w:ind w:left="-360"/>
      <w:rPr>
        <w:sz w:val="32"/>
      </w:rPr>
    </w:pPr>
    <w:r>
      <w:rPr>
        <w:sz w:val="32"/>
      </w:rPr>
      <w:t xml:space="preserve">                        Dover/Kent </w:t>
    </w:r>
    <w:smartTag w:uri="urn:schemas-microsoft-com:office:smarttags" w:element="place">
      <w:smartTag w:uri="urn:schemas-microsoft-com:office:smarttags" w:element="PlaceType">
        <w:r>
          <w:rPr>
            <w:sz w:val="32"/>
          </w:rPr>
          <w:t>County</w:t>
        </w:r>
      </w:smartTag>
      <w:r>
        <w:rPr>
          <w:sz w:val="32"/>
        </w:rPr>
        <w:t xml:space="preserve"> </w:t>
      </w:r>
      <w:smartTag w:uri="urn:schemas-microsoft-com:office:smarttags" w:element="PlaceName">
        <w:r>
          <w:rPr>
            <w:sz w:val="32"/>
          </w:rPr>
          <w:t>Metropolitan</w:t>
        </w:r>
      </w:smartTag>
    </w:smartTag>
    <w:r>
      <w:rPr>
        <w:sz w:val="32"/>
      </w:rPr>
      <w:t xml:space="preserve"> Planning Organization</w:t>
    </w:r>
  </w:p>
  <w:p w:rsidR="000B2A9B" w:rsidRDefault="000B2A9B">
    <w:pPr>
      <w:tabs>
        <w:tab w:val="right" w:pos="9360"/>
      </w:tabs>
      <w:ind w:left="-360"/>
      <w:rPr>
        <w:sz w:val="20"/>
      </w:rPr>
    </w:pPr>
    <w:r>
      <w:rPr>
        <w:sz w:val="20"/>
      </w:rPr>
      <w:t xml:space="preserve">                                       P.O. Box 383, Dover, Delaware  19903</w:t>
    </w:r>
    <w:r>
      <w:rPr>
        <w:sz w:val="20"/>
      </w:rPr>
      <w:tab/>
      <w:t>(302) 387-6030 FAX: (302) 387-6032</w:t>
    </w:r>
  </w:p>
  <w:p w:rsidR="000B2A9B" w:rsidRDefault="000B2A9B">
    <w:pPr>
      <w:tabs>
        <w:tab w:val="right" w:pos="9360"/>
      </w:tabs>
      <w:ind w:left="-360"/>
      <w:rPr>
        <w:sz w:val="20"/>
      </w:rPr>
    </w:pPr>
    <w:r>
      <w:rPr>
        <w:sz w:val="20"/>
      </w:rPr>
      <w:t xml:space="preserve">                                       </w:t>
    </w:r>
    <w:hyperlink r:id="rId2" w:history="1">
      <w:r>
        <w:rPr>
          <w:rStyle w:val="Hyperlink"/>
        </w:rPr>
        <w:t>http://doverkentmpo.org</w:t>
      </w:r>
    </w:hyperlink>
  </w:p>
  <w:p w:rsidR="000B2A9B" w:rsidRDefault="000B2A9B">
    <w:pPr>
      <w:tabs>
        <w:tab w:val="right" w:pos="9360"/>
      </w:tabs>
      <w:ind w:left="-360"/>
      <w:rPr>
        <w:sz w:val="20"/>
      </w:rPr>
    </w:pPr>
  </w:p>
  <w:p w:rsidR="000B2A9B" w:rsidRDefault="004E11E4">
    <w:pPr>
      <w:spacing w:line="43" w:lineRule="exact"/>
      <w:ind w:left="-360"/>
      <w:rPr>
        <w:sz w:val="20"/>
      </w:rPr>
    </w:pPr>
    <w:r>
      <w:rPr>
        <w:noProof/>
        <w:snapToGrid/>
      </w:rPr>
      <w:pict>
        <v:rect id="_x0000_s1025" style="position:absolute;left:0;text-align:left;margin-left:54pt;margin-top:0;width:486pt;height:2.15pt;z-index:-251658752;mso-position-horizontal-relative:page" o:allowincell="f" fillcolor="black" stroked="f" strokeweight="0">
          <v:fill color2="black"/>
          <w10:wrap anchorx="page"/>
          <w10:anchorlock/>
        </v:rect>
      </w:pict>
    </w:r>
  </w:p>
  <w:p w:rsidR="000B2A9B" w:rsidRDefault="000B2A9B">
    <w:pPr>
      <w:spacing w:line="240" w:lineRule="exact"/>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2A9B" w:rsidRDefault="000B2A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37B6A"/>
    <w:multiLevelType w:val="hybridMultilevel"/>
    <w:tmpl w:val="7556D3FA"/>
    <w:lvl w:ilvl="0" w:tplc="F3407992">
      <w:numFmt w:val="bullet"/>
      <w:lvlText w:val="-"/>
      <w:lvlJc w:val="left"/>
      <w:pPr>
        <w:ind w:left="750" w:hanging="360"/>
      </w:pPr>
      <w:rPr>
        <w:rFonts w:ascii="Times New Roman" w:eastAsia="Times New Roman" w:hAnsi="Times New Roman" w:cs="Times New Roman"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 w15:restartNumberingAfterBreak="0">
    <w:nsid w:val="095249CB"/>
    <w:multiLevelType w:val="hybridMultilevel"/>
    <w:tmpl w:val="8222E268"/>
    <w:lvl w:ilvl="0" w:tplc="3798293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603E0D"/>
    <w:multiLevelType w:val="singleLevel"/>
    <w:tmpl w:val="867CB0DC"/>
    <w:lvl w:ilvl="0">
      <w:start w:val="6"/>
      <w:numFmt w:val="decimal"/>
      <w:lvlText w:val="%1."/>
      <w:lvlJc w:val="left"/>
      <w:pPr>
        <w:tabs>
          <w:tab w:val="num" w:pos="720"/>
        </w:tabs>
        <w:ind w:left="720" w:hanging="720"/>
      </w:pPr>
      <w:rPr>
        <w:rFonts w:hint="default"/>
      </w:rPr>
    </w:lvl>
  </w:abstractNum>
  <w:abstractNum w:abstractNumId="3" w15:restartNumberingAfterBreak="0">
    <w:nsid w:val="1AA973D0"/>
    <w:multiLevelType w:val="hybridMultilevel"/>
    <w:tmpl w:val="8384F810"/>
    <w:lvl w:ilvl="0" w:tplc="7AB6083E">
      <w:start w:val="78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053AF8"/>
    <w:multiLevelType w:val="hybridMultilevel"/>
    <w:tmpl w:val="B90EF6F0"/>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86F6CAB"/>
    <w:multiLevelType w:val="hybridMultilevel"/>
    <w:tmpl w:val="3968BB5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704B7F"/>
    <w:multiLevelType w:val="hybridMultilevel"/>
    <w:tmpl w:val="2F24BE30"/>
    <w:lvl w:ilvl="0" w:tplc="2BE0B1C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CA1B54"/>
    <w:multiLevelType w:val="hybridMultilevel"/>
    <w:tmpl w:val="788E6640"/>
    <w:lvl w:ilvl="0" w:tplc="359E7A4E">
      <w:start w:val="1"/>
      <w:numFmt w:val="decimal"/>
      <w:lvlText w:val="%1."/>
      <w:lvlJc w:val="left"/>
      <w:pPr>
        <w:tabs>
          <w:tab w:val="num" w:pos="360"/>
        </w:tabs>
        <w:ind w:left="360" w:hanging="360"/>
      </w:pPr>
      <w:rPr>
        <w:rFonts w:hint="default"/>
      </w:rPr>
    </w:lvl>
    <w:lvl w:ilvl="1" w:tplc="9140B486">
      <w:numFmt w:val="none"/>
      <w:lvlText w:val=""/>
      <w:lvlJc w:val="left"/>
      <w:pPr>
        <w:tabs>
          <w:tab w:val="num" w:pos="360"/>
        </w:tabs>
      </w:pPr>
    </w:lvl>
    <w:lvl w:ilvl="2" w:tplc="26CCC838">
      <w:numFmt w:val="none"/>
      <w:lvlText w:val=""/>
      <w:lvlJc w:val="left"/>
      <w:pPr>
        <w:tabs>
          <w:tab w:val="num" w:pos="360"/>
        </w:tabs>
      </w:pPr>
    </w:lvl>
    <w:lvl w:ilvl="3" w:tplc="856630DE">
      <w:numFmt w:val="none"/>
      <w:lvlText w:val=""/>
      <w:lvlJc w:val="left"/>
      <w:pPr>
        <w:tabs>
          <w:tab w:val="num" w:pos="360"/>
        </w:tabs>
      </w:pPr>
    </w:lvl>
    <w:lvl w:ilvl="4" w:tplc="13981232">
      <w:numFmt w:val="none"/>
      <w:lvlText w:val=""/>
      <w:lvlJc w:val="left"/>
      <w:pPr>
        <w:tabs>
          <w:tab w:val="num" w:pos="360"/>
        </w:tabs>
      </w:pPr>
    </w:lvl>
    <w:lvl w:ilvl="5" w:tplc="7424140E">
      <w:numFmt w:val="none"/>
      <w:lvlText w:val=""/>
      <w:lvlJc w:val="left"/>
      <w:pPr>
        <w:tabs>
          <w:tab w:val="num" w:pos="360"/>
        </w:tabs>
      </w:pPr>
    </w:lvl>
    <w:lvl w:ilvl="6" w:tplc="C25A6D24">
      <w:numFmt w:val="none"/>
      <w:lvlText w:val=""/>
      <w:lvlJc w:val="left"/>
      <w:pPr>
        <w:tabs>
          <w:tab w:val="num" w:pos="360"/>
        </w:tabs>
      </w:pPr>
    </w:lvl>
    <w:lvl w:ilvl="7" w:tplc="5736245A">
      <w:numFmt w:val="none"/>
      <w:lvlText w:val=""/>
      <w:lvlJc w:val="left"/>
      <w:pPr>
        <w:tabs>
          <w:tab w:val="num" w:pos="360"/>
        </w:tabs>
      </w:pPr>
    </w:lvl>
    <w:lvl w:ilvl="8" w:tplc="02E4539A">
      <w:numFmt w:val="none"/>
      <w:lvlText w:val=""/>
      <w:lvlJc w:val="left"/>
      <w:pPr>
        <w:tabs>
          <w:tab w:val="num" w:pos="360"/>
        </w:tabs>
      </w:pPr>
    </w:lvl>
  </w:abstractNum>
  <w:abstractNum w:abstractNumId="8" w15:restartNumberingAfterBreak="0">
    <w:nsid w:val="370D33EE"/>
    <w:multiLevelType w:val="hybridMultilevel"/>
    <w:tmpl w:val="472CD5EE"/>
    <w:lvl w:ilvl="0" w:tplc="C226B01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93E2D8A"/>
    <w:multiLevelType w:val="hybridMultilevel"/>
    <w:tmpl w:val="AD38E826"/>
    <w:lvl w:ilvl="0" w:tplc="44028174">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B1E2C7A"/>
    <w:multiLevelType w:val="hybridMultilevel"/>
    <w:tmpl w:val="937ED444"/>
    <w:lvl w:ilvl="0" w:tplc="38E61E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046EAB"/>
    <w:multiLevelType w:val="multilevel"/>
    <w:tmpl w:val="E12E493C"/>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2713D96"/>
    <w:multiLevelType w:val="hybridMultilevel"/>
    <w:tmpl w:val="532C3034"/>
    <w:lvl w:ilvl="0" w:tplc="BFF48C1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4925967"/>
    <w:multiLevelType w:val="hybridMultilevel"/>
    <w:tmpl w:val="67DA8E6A"/>
    <w:lvl w:ilvl="0" w:tplc="2F2ABC6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BDA3353"/>
    <w:multiLevelType w:val="multilevel"/>
    <w:tmpl w:val="C9B6F26E"/>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5" w15:restartNumberingAfterBreak="0">
    <w:nsid w:val="4D9B0667"/>
    <w:multiLevelType w:val="hybridMultilevel"/>
    <w:tmpl w:val="8BAA88A4"/>
    <w:lvl w:ilvl="0" w:tplc="2BE0798C">
      <w:start w:val="1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FA93E24"/>
    <w:multiLevelType w:val="multilevel"/>
    <w:tmpl w:val="742C2AC0"/>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608506EA"/>
    <w:multiLevelType w:val="hybridMultilevel"/>
    <w:tmpl w:val="8722CC84"/>
    <w:lvl w:ilvl="0" w:tplc="A3B03AB4">
      <w:numFmt w:val="bullet"/>
      <w:lvlText w:val="-"/>
      <w:lvlJc w:val="left"/>
      <w:pPr>
        <w:ind w:left="1080" w:hanging="360"/>
      </w:pPr>
      <w:rPr>
        <w:rFonts w:ascii="Calibri" w:eastAsia="Calibri" w:hAnsi="Calibri" w:cs="Calibr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744015E1"/>
    <w:multiLevelType w:val="hybridMultilevel"/>
    <w:tmpl w:val="D1E85376"/>
    <w:lvl w:ilvl="0" w:tplc="8E8AA62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B914869"/>
    <w:multiLevelType w:val="hybridMultilevel"/>
    <w:tmpl w:val="87BA8A6E"/>
    <w:lvl w:ilvl="0" w:tplc="BB74D9C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4"/>
  </w:num>
  <w:num w:numId="4">
    <w:abstractNumId w:val="7"/>
  </w:num>
  <w:num w:numId="5">
    <w:abstractNumId w:val="14"/>
  </w:num>
  <w:num w:numId="6">
    <w:abstractNumId w:val="16"/>
  </w:num>
  <w:num w:numId="7">
    <w:abstractNumId w:val="0"/>
  </w:num>
  <w:num w:numId="8">
    <w:abstractNumId w:val="1"/>
  </w:num>
  <w:num w:numId="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6"/>
  </w:num>
  <w:num w:numId="12">
    <w:abstractNumId w:val="3"/>
  </w:num>
  <w:num w:numId="13">
    <w:abstractNumId w:val="10"/>
  </w:num>
  <w:num w:numId="14">
    <w:abstractNumId w:val="19"/>
  </w:num>
  <w:num w:numId="15">
    <w:abstractNumId w:val="13"/>
  </w:num>
  <w:num w:numId="16">
    <w:abstractNumId w:val="5"/>
  </w:num>
  <w:num w:numId="17">
    <w:abstractNumId w:val="15"/>
  </w:num>
  <w:num w:numId="18">
    <w:abstractNumId w:val="12"/>
  </w:num>
  <w:num w:numId="19">
    <w:abstractNumId w:val="8"/>
  </w:num>
  <w:num w:numId="20">
    <w:abstractNumId w:val="1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gutterAtTop/>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50"/>
    <o:shapelayout v:ext="edit">
      <o:idmap v:ext="edit" data="1"/>
    </o:shapelayout>
  </w:hdrShapeDefaults>
  <w:footnotePr>
    <w:footnote w:id="-1"/>
    <w:footnote w:id="0"/>
  </w:footnotePr>
  <w:endnotePr>
    <w:numFmt w:val="decimal"/>
    <w:endnote w:id="-1"/>
    <w:endnote w:id="0"/>
  </w:endnotePr>
  <w:compat>
    <w:compatSetting w:name="compatibilityMode" w:uri="http://schemas.microsoft.com/office/word" w:val="12"/>
  </w:compat>
  <w:rsids>
    <w:rsidRoot w:val="0099738C"/>
    <w:rsid w:val="00006EFB"/>
    <w:rsid w:val="000070A0"/>
    <w:rsid w:val="00011B11"/>
    <w:rsid w:val="00013669"/>
    <w:rsid w:val="00027A0D"/>
    <w:rsid w:val="00031D23"/>
    <w:rsid w:val="00041324"/>
    <w:rsid w:val="000502B8"/>
    <w:rsid w:val="00062B1A"/>
    <w:rsid w:val="000749BB"/>
    <w:rsid w:val="0009217B"/>
    <w:rsid w:val="000A0503"/>
    <w:rsid w:val="000B2A9B"/>
    <w:rsid w:val="000C1DFE"/>
    <w:rsid w:val="000C3701"/>
    <w:rsid w:val="000C43AB"/>
    <w:rsid w:val="000C57EB"/>
    <w:rsid w:val="000D2A7B"/>
    <w:rsid w:val="000E02DB"/>
    <w:rsid w:val="000E09E0"/>
    <w:rsid w:val="000E39E0"/>
    <w:rsid w:val="000E4AE1"/>
    <w:rsid w:val="000F0629"/>
    <w:rsid w:val="000F3DEC"/>
    <w:rsid w:val="00101674"/>
    <w:rsid w:val="00104D5B"/>
    <w:rsid w:val="001206BA"/>
    <w:rsid w:val="0012313A"/>
    <w:rsid w:val="00124106"/>
    <w:rsid w:val="00126626"/>
    <w:rsid w:val="00130799"/>
    <w:rsid w:val="001321B0"/>
    <w:rsid w:val="001359F7"/>
    <w:rsid w:val="00147B1E"/>
    <w:rsid w:val="00151EF3"/>
    <w:rsid w:val="00152DC7"/>
    <w:rsid w:val="00153597"/>
    <w:rsid w:val="00153F67"/>
    <w:rsid w:val="001609FB"/>
    <w:rsid w:val="001644E5"/>
    <w:rsid w:val="0016748C"/>
    <w:rsid w:val="001717F0"/>
    <w:rsid w:val="00172210"/>
    <w:rsid w:val="00176A72"/>
    <w:rsid w:val="00186B44"/>
    <w:rsid w:val="0019116B"/>
    <w:rsid w:val="001953DE"/>
    <w:rsid w:val="001A0227"/>
    <w:rsid w:val="001A3D7B"/>
    <w:rsid w:val="001B05D7"/>
    <w:rsid w:val="001B7E53"/>
    <w:rsid w:val="001C1C05"/>
    <w:rsid w:val="001C1C97"/>
    <w:rsid w:val="001C3C2A"/>
    <w:rsid w:val="001C4574"/>
    <w:rsid w:val="001C65C8"/>
    <w:rsid w:val="001D0F8B"/>
    <w:rsid w:val="001D2FDA"/>
    <w:rsid w:val="001E1EFE"/>
    <w:rsid w:val="001E309E"/>
    <w:rsid w:val="001E3D2E"/>
    <w:rsid w:val="001E57AD"/>
    <w:rsid w:val="001E7073"/>
    <w:rsid w:val="001F42FC"/>
    <w:rsid w:val="001F4F76"/>
    <w:rsid w:val="001F5048"/>
    <w:rsid w:val="001F7E9C"/>
    <w:rsid w:val="00202120"/>
    <w:rsid w:val="002067A1"/>
    <w:rsid w:val="002078E8"/>
    <w:rsid w:val="00207AA8"/>
    <w:rsid w:val="002103D9"/>
    <w:rsid w:val="00212898"/>
    <w:rsid w:val="0021293C"/>
    <w:rsid w:val="002148DF"/>
    <w:rsid w:val="00215928"/>
    <w:rsid w:val="0023152F"/>
    <w:rsid w:val="00234CB0"/>
    <w:rsid w:val="0023535C"/>
    <w:rsid w:val="00235C8D"/>
    <w:rsid w:val="00246F60"/>
    <w:rsid w:val="00251BFA"/>
    <w:rsid w:val="00252421"/>
    <w:rsid w:val="00254BD2"/>
    <w:rsid w:val="00260A8A"/>
    <w:rsid w:val="00264BB3"/>
    <w:rsid w:val="00266879"/>
    <w:rsid w:val="002720E8"/>
    <w:rsid w:val="002725D6"/>
    <w:rsid w:val="00273B53"/>
    <w:rsid w:val="002759E4"/>
    <w:rsid w:val="0028611E"/>
    <w:rsid w:val="0029306E"/>
    <w:rsid w:val="00297E74"/>
    <w:rsid w:val="002A1689"/>
    <w:rsid w:val="002B1AAB"/>
    <w:rsid w:val="002B4EA8"/>
    <w:rsid w:val="002D470D"/>
    <w:rsid w:val="002E1BC6"/>
    <w:rsid w:val="002E2243"/>
    <w:rsid w:val="002E7893"/>
    <w:rsid w:val="002F283A"/>
    <w:rsid w:val="002F2AD2"/>
    <w:rsid w:val="002F4B3D"/>
    <w:rsid w:val="002F5B93"/>
    <w:rsid w:val="002F6606"/>
    <w:rsid w:val="002F71E7"/>
    <w:rsid w:val="002F798C"/>
    <w:rsid w:val="002F7EDC"/>
    <w:rsid w:val="00305312"/>
    <w:rsid w:val="00305623"/>
    <w:rsid w:val="0030669A"/>
    <w:rsid w:val="00310286"/>
    <w:rsid w:val="00322EC3"/>
    <w:rsid w:val="003251F7"/>
    <w:rsid w:val="00331413"/>
    <w:rsid w:val="0033143F"/>
    <w:rsid w:val="00331868"/>
    <w:rsid w:val="00332ABC"/>
    <w:rsid w:val="0033435F"/>
    <w:rsid w:val="00335887"/>
    <w:rsid w:val="00337043"/>
    <w:rsid w:val="00341C6C"/>
    <w:rsid w:val="0034579E"/>
    <w:rsid w:val="0034613A"/>
    <w:rsid w:val="003517A0"/>
    <w:rsid w:val="00366996"/>
    <w:rsid w:val="0036797D"/>
    <w:rsid w:val="00374FC0"/>
    <w:rsid w:val="003819C7"/>
    <w:rsid w:val="00383AFE"/>
    <w:rsid w:val="0038480D"/>
    <w:rsid w:val="00395C10"/>
    <w:rsid w:val="00397D40"/>
    <w:rsid w:val="003A0BBA"/>
    <w:rsid w:val="003A12BD"/>
    <w:rsid w:val="003C568D"/>
    <w:rsid w:val="003E2BF9"/>
    <w:rsid w:val="003F1312"/>
    <w:rsid w:val="003F2E9C"/>
    <w:rsid w:val="00401179"/>
    <w:rsid w:val="00401ED8"/>
    <w:rsid w:val="004025DE"/>
    <w:rsid w:val="00402A75"/>
    <w:rsid w:val="004122F7"/>
    <w:rsid w:val="004243AE"/>
    <w:rsid w:val="00425080"/>
    <w:rsid w:val="00425A27"/>
    <w:rsid w:val="0042679C"/>
    <w:rsid w:val="00435641"/>
    <w:rsid w:val="0043705F"/>
    <w:rsid w:val="00437A26"/>
    <w:rsid w:val="00444610"/>
    <w:rsid w:val="0044487D"/>
    <w:rsid w:val="00445130"/>
    <w:rsid w:val="00451B3D"/>
    <w:rsid w:val="00460FFF"/>
    <w:rsid w:val="004631F1"/>
    <w:rsid w:val="00466EF1"/>
    <w:rsid w:val="00472DE1"/>
    <w:rsid w:val="00476122"/>
    <w:rsid w:val="004873AF"/>
    <w:rsid w:val="00496D80"/>
    <w:rsid w:val="00496EA0"/>
    <w:rsid w:val="00496EB0"/>
    <w:rsid w:val="00497150"/>
    <w:rsid w:val="004A2526"/>
    <w:rsid w:val="004A488F"/>
    <w:rsid w:val="004A7B4A"/>
    <w:rsid w:val="004B125E"/>
    <w:rsid w:val="004B5358"/>
    <w:rsid w:val="004B5C9E"/>
    <w:rsid w:val="004B70F4"/>
    <w:rsid w:val="004C13BD"/>
    <w:rsid w:val="004D61D7"/>
    <w:rsid w:val="004D6648"/>
    <w:rsid w:val="004E0B2E"/>
    <w:rsid w:val="004E11E4"/>
    <w:rsid w:val="004E2BBF"/>
    <w:rsid w:val="004F7F09"/>
    <w:rsid w:val="00502B01"/>
    <w:rsid w:val="0050784F"/>
    <w:rsid w:val="005124D4"/>
    <w:rsid w:val="0051395C"/>
    <w:rsid w:val="00517195"/>
    <w:rsid w:val="005200C2"/>
    <w:rsid w:val="00523FB3"/>
    <w:rsid w:val="00524E53"/>
    <w:rsid w:val="00530340"/>
    <w:rsid w:val="00530A99"/>
    <w:rsid w:val="005365BD"/>
    <w:rsid w:val="00542FE6"/>
    <w:rsid w:val="00545721"/>
    <w:rsid w:val="005704D2"/>
    <w:rsid w:val="00582CBA"/>
    <w:rsid w:val="00583D53"/>
    <w:rsid w:val="005B4098"/>
    <w:rsid w:val="005B6441"/>
    <w:rsid w:val="005C060E"/>
    <w:rsid w:val="005C5445"/>
    <w:rsid w:val="005D5A94"/>
    <w:rsid w:val="005D63B0"/>
    <w:rsid w:val="005E3528"/>
    <w:rsid w:val="005F0038"/>
    <w:rsid w:val="005F5463"/>
    <w:rsid w:val="005F6763"/>
    <w:rsid w:val="00603754"/>
    <w:rsid w:val="00606B72"/>
    <w:rsid w:val="00611B44"/>
    <w:rsid w:val="00625002"/>
    <w:rsid w:val="006259E7"/>
    <w:rsid w:val="00625F73"/>
    <w:rsid w:val="00634621"/>
    <w:rsid w:val="00637981"/>
    <w:rsid w:val="00641466"/>
    <w:rsid w:val="006421FC"/>
    <w:rsid w:val="0064506A"/>
    <w:rsid w:val="00646FB2"/>
    <w:rsid w:val="006549EC"/>
    <w:rsid w:val="00675AA2"/>
    <w:rsid w:val="006840BD"/>
    <w:rsid w:val="006844BD"/>
    <w:rsid w:val="00690AEF"/>
    <w:rsid w:val="006A0B08"/>
    <w:rsid w:val="006A17DB"/>
    <w:rsid w:val="006B1952"/>
    <w:rsid w:val="006B2AB7"/>
    <w:rsid w:val="006B38F8"/>
    <w:rsid w:val="006B56E2"/>
    <w:rsid w:val="006C04BD"/>
    <w:rsid w:val="006C4363"/>
    <w:rsid w:val="006C5CFB"/>
    <w:rsid w:val="006D315B"/>
    <w:rsid w:val="006D5558"/>
    <w:rsid w:val="006D74E7"/>
    <w:rsid w:val="006E634C"/>
    <w:rsid w:val="006E7AD5"/>
    <w:rsid w:val="006F55EC"/>
    <w:rsid w:val="00702A6F"/>
    <w:rsid w:val="00706108"/>
    <w:rsid w:val="00713623"/>
    <w:rsid w:val="007136F2"/>
    <w:rsid w:val="007177B0"/>
    <w:rsid w:val="007227E3"/>
    <w:rsid w:val="00724B1A"/>
    <w:rsid w:val="007351A3"/>
    <w:rsid w:val="00742F08"/>
    <w:rsid w:val="007430A8"/>
    <w:rsid w:val="0074427A"/>
    <w:rsid w:val="007546D4"/>
    <w:rsid w:val="007623FB"/>
    <w:rsid w:val="00770C27"/>
    <w:rsid w:val="0078046D"/>
    <w:rsid w:val="0078523D"/>
    <w:rsid w:val="0078563F"/>
    <w:rsid w:val="0078678D"/>
    <w:rsid w:val="0078781D"/>
    <w:rsid w:val="00787E6A"/>
    <w:rsid w:val="00790FE2"/>
    <w:rsid w:val="00793B60"/>
    <w:rsid w:val="00794420"/>
    <w:rsid w:val="00794920"/>
    <w:rsid w:val="00796CE9"/>
    <w:rsid w:val="007971F2"/>
    <w:rsid w:val="007A3CAB"/>
    <w:rsid w:val="007A5494"/>
    <w:rsid w:val="007B012B"/>
    <w:rsid w:val="007C05AC"/>
    <w:rsid w:val="007C05B1"/>
    <w:rsid w:val="007C6B86"/>
    <w:rsid w:val="007C739F"/>
    <w:rsid w:val="007D0D0F"/>
    <w:rsid w:val="007D2063"/>
    <w:rsid w:val="007E32EF"/>
    <w:rsid w:val="007E486D"/>
    <w:rsid w:val="007F089B"/>
    <w:rsid w:val="007F08B7"/>
    <w:rsid w:val="007F5DC4"/>
    <w:rsid w:val="007F6889"/>
    <w:rsid w:val="00802F21"/>
    <w:rsid w:val="00804984"/>
    <w:rsid w:val="008130AA"/>
    <w:rsid w:val="008176C2"/>
    <w:rsid w:val="00823377"/>
    <w:rsid w:val="008235BE"/>
    <w:rsid w:val="008249FE"/>
    <w:rsid w:val="008269EC"/>
    <w:rsid w:val="00827787"/>
    <w:rsid w:val="008330CA"/>
    <w:rsid w:val="00834C0D"/>
    <w:rsid w:val="00842F6C"/>
    <w:rsid w:val="00862192"/>
    <w:rsid w:val="00865755"/>
    <w:rsid w:val="00871226"/>
    <w:rsid w:val="008739C3"/>
    <w:rsid w:val="00873D72"/>
    <w:rsid w:val="008954D7"/>
    <w:rsid w:val="008970B2"/>
    <w:rsid w:val="0089749C"/>
    <w:rsid w:val="00897BA0"/>
    <w:rsid w:val="008A0260"/>
    <w:rsid w:val="008A1663"/>
    <w:rsid w:val="008A7209"/>
    <w:rsid w:val="008B18DC"/>
    <w:rsid w:val="008B5E71"/>
    <w:rsid w:val="008B7FB7"/>
    <w:rsid w:val="008C0047"/>
    <w:rsid w:val="008C14F8"/>
    <w:rsid w:val="008C427F"/>
    <w:rsid w:val="008C5B75"/>
    <w:rsid w:val="008C67CD"/>
    <w:rsid w:val="008E314B"/>
    <w:rsid w:val="008F1B70"/>
    <w:rsid w:val="008F3399"/>
    <w:rsid w:val="00902D97"/>
    <w:rsid w:val="009046FE"/>
    <w:rsid w:val="0090569B"/>
    <w:rsid w:val="0090603F"/>
    <w:rsid w:val="00906C40"/>
    <w:rsid w:val="00907889"/>
    <w:rsid w:val="00912D0B"/>
    <w:rsid w:val="009175C7"/>
    <w:rsid w:val="00924FEF"/>
    <w:rsid w:val="00931B77"/>
    <w:rsid w:val="00933351"/>
    <w:rsid w:val="0093348B"/>
    <w:rsid w:val="00936D01"/>
    <w:rsid w:val="0094075E"/>
    <w:rsid w:val="009451EC"/>
    <w:rsid w:val="00951448"/>
    <w:rsid w:val="00951D9B"/>
    <w:rsid w:val="00952075"/>
    <w:rsid w:val="009604A0"/>
    <w:rsid w:val="00960DC2"/>
    <w:rsid w:val="00966113"/>
    <w:rsid w:val="009667A1"/>
    <w:rsid w:val="00974212"/>
    <w:rsid w:val="00976311"/>
    <w:rsid w:val="00983A16"/>
    <w:rsid w:val="00985E65"/>
    <w:rsid w:val="009926DA"/>
    <w:rsid w:val="00992AA3"/>
    <w:rsid w:val="00995564"/>
    <w:rsid w:val="0099738C"/>
    <w:rsid w:val="009A2E2B"/>
    <w:rsid w:val="009B37E2"/>
    <w:rsid w:val="009C20C1"/>
    <w:rsid w:val="009D2872"/>
    <w:rsid w:val="009E46F0"/>
    <w:rsid w:val="009E5494"/>
    <w:rsid w:val="009E78A7"/>
    <w:rsid w:val="00A07C05"/>
    <w:rsid w:val="00A14387"/>
    <w:rsid w:val="00A2357C"/>
    <w:rsid w:val="00A2598A"/>
    <w:rsid w:val="00A40C51"/>
    <w:rsid w:val="00A43E54"/>
    <w:rsid w:val="00A44455"/>
    <w:rsid w:val="00A4467E"/>
    <w:rsid w:val="00A449C4"/>
    <w:rsid w:val="00A4522C"/>
    <w:rsid w:val="00A5135B"/>
    <w:rsid w:val="00A602BD"/>
    <w:rsid w:val="00A62937"/>
    <w:rsid w:val="00A66A70"/>
    <w:rsid w:val="00A7433B"/>
    <w:rsid w:val="00A750C1"/>
    <w:rsid w:val="00A77337"/>
    <w:rsid w:val="00A8054A"/>
    <w:rsid w:val="00A97989"/>
    <w:rsid w:val="00AA6D57"/>
    <w:rsid w:val="00AD290D"/>
    <w:rsid w:val="00AD58FB"/>
    <w:rsid w:val="00AD5EDB"/>
    <w:rsid w:val="00AE2E07"/>
    <w:rsid w:val="00AF202A"/>
    <w:rsid w:val="00AF2CE1"/>
    <w:rsid w:val="00AF5D06"/>
    <w:rsid w:val="00B01B88"/>
    <w:rsid w:val="00B04E4C"/>
    <w:rsid w:val="00B12918"/>
    <w:rsid w:val="00B146DE"/>
    <w:rsid w:val="00B17152"/>
    <w:rsid w:val="00B310FC"/>
    <w:rsid w:val="00B31EAF"/>
    <w:rsid w:val="00B3632C"/>
    <w:rsid w:val="00B37563"/>
    <w:rsid w:val="00B40C93"/>
    <w:rsid w:val="00B42D4B"/>
    <w:rsid w:val="00B4721A"/>
    <w:rsid w:val="00B50464"/>
    <w:rsid w:val="00B514F5"/>
    <w:rsid w:val="00B54F2B"/>
    <w:rsid w:val="00B552BE"/>
    <w:rsid w:val="00B629D8"/>
    <w:rsid w:val="00B70466"/>
    <w:rsid w:val="00B74C99"/>
    <w:rsid w:val="00B84C44"/>
    <w:rsid w:val="00B869D3"/>
    <w:rsid w:val="00B86B34"/>
    <w:rsid w:val="00B934DA"/>
    <w:rsid w:val="00BA1431"/>
    <w:rsid w:val="00BA2D15"/>
    <w:rsid w:val="00BA2F5A"/>
    <w:rsid w:val="00BA399D"/>
    <w:rsid w:val="00BA7D8F"/>
    <w:rsid w:val="00BB22A3"/>
    <w:rsid w:val="00BC0B29"/>
    <w:rsid w:val="00BC18D2"/>
    <w:rsid w:val="00BD11DD"/>
    <w:rsid w:val="00BD6624"/>
    <w:rsid w:val="00BE1D91"/>
    <w:rsid w:val="00BE2809"/>
    <w:rsid w:val="00BE6611"/>
    <w:rsid w:val="00BF6E82"/>
    <w:rsid w:val="00C03C4A"/>
    <w:rsid w:val="00C045E5"/>
    <w:rsid w:val="00C106E0"/>
    <w:rsid w:val="00C11416"/>
    <w:rsid w:val="00C15B76"/>
    <w:rsid w:val="00C16CCB"/>
    <w:rsid w:val="00C22135"/>
    <w:rsid w:val="00C2334E"/>
    <w:rsid w:val="00C2592B"/>
    <w:rsid w:val="00C25E16"/>
    <w:rsid w:val="00C25EC0"/>
    <w:rsid w:val="00C26CBC"/>
    <w:rsid w:val="00C30970"/>
    <w:rsid w:val="00C322A1"/>
    <w:rsid w:val="00C329D7"/>
    <w:rsid w:val="00C33F37"/>
    <w:rsid w:val="00C41395"/>
    <w:rsid w:val="00C4475A"/>
    <w:rsid w:val="00C47EB2"/>
    <w:rsid w:val="00C52E6E"/>
    <w:rsid w:val="00C55D04"/>
    <w:rsid w:val="00C560A8"/>
    <w:rsid w:val="00C60728"/>
    <w:rsid w:val="00C60D48"/>
    <w:rsid w:val="00C67D0D"/>
    <w:rsid w:val="00C739A9"/>
    <w:rsid w:val="00C746F9"/>
    <w:rsid w:val="00C748CF"/>
    <w:rsid w:val="00C74D2D"/>
    <w:rsid w:val="00C75275"/>
    <w:rsid w:val="00CA0C0C"/>
    <w:rsid w:val="00CA3F03"/>
    <w:rsid w:val="00CA4E50"/>
    <w:rsid w:val="00CC00D6"/>
    <w:rsid w:val="00CD0C50"/>
    <w:rsid w:val="00CD2067"/>
    <w:rsid w:val="00CD273A"/>
    <w:rsid w:val="00CE2F30"/>
    <w:rsid w:val="00CE5125"/>
    <w:rsid w:val="00CF13B6"/>
    <w:rsid w:val="00CF1D61"/>
    <w:rsid w:val="00CF7451"/>
    <w:rsid w:val="00D013BD"/>
    <w:rsid w:val="00D014DE"/>
    <w:rsid w:val="00D03262"/>
    <w:rsid w:val="00D04A2A"/>
    <w:rsid w:val="00D11427"/>
    <w:rsid w:val="00D1193C"/>
    <w:rsid w:val="00D13937"/>
    <w:rsid w:val="00D26992"/>
    <w:rsid w:val="00D26A44"/>
    <w:rsid w:val="00D309A3"/>
    <w:rsid w:val="00D464D3"/>
    <w:rsid w:val="00D54510"/>
    <w:rsid w:val="00D61DFA"/>
    <w:rsid w:val="00D63105"/>
    <w:rsid w:val="00D64143"/>
    <w:rsid w:val="00D67520"/>
    <w:rsid w:val="00D72365"/>
    <w:rsid w:val="00D93E07"/>
    <w:rsid w:val="00D95017"/>
    <w:rsid w:val="00DA3FC6"/>
    <w:rsid w:val="00DA70B9"/>
    <w:rsid w:val="00DB0A49"/>
    <w:rsid w:val="00DB4B47"/>
    <w:rsid w:val="00DB60E9"/>
    <w:rsid w:val="00DD34F2"/>
    <w:rsid w:val="00DD4B09"/>
    <w:rsid w:val="00DF493F"/>
    <w:rsid w:val="00E022D7"/>
    <w:rsid w:val="00E02F2C"/>
    <w:rsid w:val="00E07EC2"/>
    <w:rsid w:val="00E07EC6"/>
    <w:rsid w:val="00E107FF"/>
    <w:rsid w:val="00E12F9D"/>
    <w:rsid w:val="00E16F83"/>
    <w:rsid w:val="00E20924"/>
    <w:rsid w:val="00E242B3"/>
    <w:rsid w:val="00E248F1"/>
    <w:rsid w:val="00E35935"/>
    <w:rsid w:val="00E417CA"/>
    <w:rsid w:val="00E4392E"/>
    <w:rsid w:val="00E509DD"/>
    <w:rsid w:val="00E736B9"/>
    <w:rsid w:val="00EB28A3"/>
    <w:rsid w:val="00EB4459"/>
    <w:rsid w:val="00EC10CF"/>
    <w:rsid w:val="00EC3508"/>
    <w:rsid w:val="00ED77D3"/>
    <w:rsid w:val="00EE06BA"/>
    <w:rsid w:val="00EE456D"/>
    <w:rsid w:val="00EE5096"/>
    <w:rsid w:val="00EF5AFF"/>
    <w:rsid w:val="00F06549"/>
    <w:rsid w:val="00F10B22"/>
    <w:rsid w:val="00F11BD9"/>
    <w:rsid w:val="00F156E3"/>
    <w:rsid w:val="00F15A26"/>
    <w:rsid w:val="00F24B96"/>
    <w:rsid w:val="00F50D12"/>
    <w:rsid w:val="00F54F0C"/>
    <w:rsid w:val="00F6008A"/>
    <w:rsid w:val="00F60818"/>
    <w:rsid w:val="00F646E3"/>
    <w:rsid w:val="00F7292A"/>
    <w:rsid w:val="00F81B12"/>
    <w:rsid w:val="00F87B27"/>
    <w:rsid w:val="00F93417"/>
    <w:rsid w:val="00FA28DE"/>
    <w:rsid w:val="00FB4F39"/>
    <w:rsid w:val="00FC1D1A"/>
    <w:rsid w:val="00FC2673"/>
    <w:rsid w:val="00FC531C"/>
    <w:rsid w:val="00FD194D"/>
    <w:rsid w:val="00FD4078"/>
    <w:rsid w:val="00FD4214"/>
    <w:rsid w:val="00FD6455"/>
    <w:rsid w:val="00FE35A4"/>
    <w:rsid w:val="00FE5C50"/>
    <w:rsid w:val="00FE6ED2"/>
    <w:rsid w:val="00FF0120"/>
    <w:rsid w:val="00FF4444"/>
    <w:rsid w:val="00FF74AE"/>
    <w:rsid w:val="00FF7A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2"/>
    </o:shapelayout>
  </w:shapeDefaults>
  <w:decimalSymbol w:val="."/>
  <w:listSeparator w:val=","/>
  <w15:docId w15:val="{C1E1EB31-CFF7-42D6-9598-A0BCA04C4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4BD2"/>
    <w:pPr>
      <w:widowControl w:val="0"/>
    </w:pPr>
    <w:rPr>
      <w:snapToGrid w:val="0"/>
      <w:sz w:val="24"/>
    </w:rPr>
  </w:style>
  <w:style w:type="paragraph" w:styleId="Heading1">
    <w:name w:val="heading 1"/>
    <w:basedOn w:val="Normal"/>
    <w:next w:val="Normal"/>
    <w:qFormat/>
    <w:rsid w:val="00254BD2"/>
    <w:pPr>
      <w:keepNext/>
      <w:widowControl/>
      <w:outlineLvl w:val="0"/>
    </w:pPr>
    <w:rPr>
      <w:snapToGrid/>
    </w:rPr>
  </w:style>
  <w:style w:type="paragraph" w:styleId="Heading2">
    <w:name w:val="heading 2"/>
    <w:basedOn w:val="Normal"/>
    <w:next w:val="Normal"/>
    <w:qFormat/>
    <w:rsid w:val="00254BD2"/>
    <w:pPr>
      <w:keepNext/>
      <w:jc w:val="center"/>
      <w:outlineLvl w:val="1"/>
    </w:pPr>
    <w:rPr>
      <w:rFonts w:ascii="BernhardMod BT" w:hAnsi="BernhardMod BT"/>
      <w:b/>
      <w:sz w:val="32"/>
      <w:u w:val="single"/>
    </w:rPr>
  </w:style>
  <w:style w:type="paragraph" w:styleId="Heading3">
    <w:name w:val="heading 3"/>
    <w:basedOn w:val="Normal"/>
    <w:next w:val="Normal"/>
    <w:qFormat/>
    <w:rsid w:val="00254BD2"/>
    <w:pPr>
      <w:keepNext/>
      <w:ind w:left="1440" w:firstLine="720"/>
      <w:outlineLvl w:val="2"/>
    </w:pPr>
    <w:rPr>
      <w:b/>
      <w:sz w:val="20"/>
    </w:rPr>
  </w:style>
  <w:style w:type="paragraph" w:styleId="Heading4">
    <w:name w:val="heading 4"/>
    <w:basedOn w:val="Normal"/>
    <w:next w:val="Normal"/>
    <w:qFormat/>
    <w:rsid w:val="00254BD2"/>
    <w:pPr>
      <w:keepNext/>
      <w:outlineLvl w:val="3"/>
    </w:pPr>
    <w:rPr>
      <w:b/>
      <w:i/>
      <w:sz w:val="20"/>
      <w:u w:val="single"/>
    </w:rPr>
  </w:style>
  <w:style w:type="paragraph" w:styleId="Heading5">
    <w:name w:val="heading 5"/>
    <w:basedOn w:val="Normal"/>
    <w:next w:val="Normal"/>
    <w:qFormat/>
    <w:rsid w:val="00254BD2"/>
    <w:pPr>
      <w:keepNext/>
      <w:spacing w:line="360" w:lineRule="auto"/>
      <w:outlineLvl w:val="4"/>
    </w:pPr>
    <w:rPr>
      <w:b/>
      <w:sz w:val="20"/>
    </w:rPr>
  </w:style>
  <w:style w:type="paragraph" w:styleId="Heading6">
    <w:name w:val="heading 6"/>
    <w:basedOn w:val="Normal"/>
    <w:next w:val="Normal"/>
    <w:qFormat/>
    <w:rsid w:val="00254BD2"/>
    <w:pPr>
      <w:keepNext/>
      <w:ind w:left="720"/>
      <w:outlineLvl w:val="5"/>
    </w:pPr>
    <w:rPr>
      <w:b/>
      <w:sz w:val="20"/>
    </w:rPr>
  </w:style>
  <w:style w:type="paragraph" w:styleId="Heading7">
    <w:name w:val="heading 7"/>
    <w:basedOn w:val="Normal"/>
    <w:next w:val="Normal"/>
    <w:qFormat/>
    <w:rsid w:val="00254BD2"/>
    <w:pPr>
      <w:keepNext/>
      <w:outlineLvl w:val="6"/>
    </w:pPr>
    <w:rPr>
      <w:b/>
    </w:rPr>
  </w:style>
  <w:style w:type="paragraph" w:styleId="Heading8">
    <w:name w:val="heading 8"/>
    <w:basedOn w:val="Normal"/>
    <w:next w:val="Normal"/>
    <w:qFormat/>
    <w:rsid w:val="00254BD2"/>
    <w:pPr>
      <w:keepNext/>
      <w:outlineLvl w:val="7"/>
    </w:pPr>
    <w:rPr>
      <w:b/>
      <w:sz w:val="22"/>
    </w:rPr>
  </w:style>
  <w:style w:type="paragraph" w:styleId="Heading9">
    <w:name w:val="heading 9"/>
    <w:basedOn w:val="Normal"/>
    <w:next w:val="Normal"/>
    <w:qFormat/>
    <w:rsid w:val="00254BD2"/>
    <w:pPr>
      <w:keepNext/>
      <w:outlineLvl w:val="8"/>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254BD2"/>
  </w:style>
  <w:style w:type="paragraph" w:styleId="Header">
    <w:name w:val="header"/>
    <w:basedOn w:val="Normal"/>
    <w:rsid w:val="00254BD2"/>
    <w:pPr>
      <w:tabs>
        <w:tab w:val="center" w:pos="4320"/>
        <w:tab w:val="right" w:pos="8640"/>
      </w:tabs>
    </w:pPr>
  </w:style>
  <w:style w:type="paragraph" w:styleId="Footer">
    <w:name w:val="footer"/>
    <w:basedOn w:val="Normal"/>
    <w:rsid w:val="00254BD2"/>
    <w:pPr>
      <w:tabs>
        <w:tab w:val="center" w:pos="4320"/>
        <w:tab w:val="right" w:pos="8640"/>
      </w:tabs>
    </w:pPr>
  </w:style>
  <w:style w:type="paragraph" w:styleId="Title">
    <w:name w:val="Title"/>
    <w:basedOn w:val="Normal"/>
    <w:qFormat/>
    <w:rsid w:val="00254BD2"/>
    <w:pPr>
      <w:widowControl/>
      <w:tabs>
        <w:tab w:val="left" w:pos="720"/>
      </w:tabs>
      <w:jc w:val="center"/>
    </w:pPr>
    <w:rPr>
      <w:rFonts w:ascii="Tahoma" w:hAnsi="Tahoma"/>
      <w:sz w:val="32"/>
    </w:rPr>
  </w:style>
  <w:style w:type="paragraph" w:styleId="Subtitle">
    <w:name w:val="Subtitle"/>
    <w:basedOn w:val="Normal"/>
    <w:qFormat/>
    <w:rsid w:val="00254BD2"/>
    <w:pPr>
      <w:tabs>
        <w:tab w:val="left" w:pos="720"/>
      </w:tabs>
      <w:jc w:val="center"/>
    </w:pPr>
    <w:rPr>
      <w:rFonts w:ascii="Tahoma" w:hAnsi="Tahoma"/>
      <w:sz w:val="32"/>
    </w:rPr>
  </w:style>
  <w:style w:type="paragraph" w:styleId="BodyText">
    <w:name w:val="Body Text"/>
    <w:basedOn w:val="Normal"/>
    <w:rsid w:val="00254BD2"/>
    <w:pPr>
      <w:jc w:val="center"/>
    </w:pPr>
  </w:style>
  <w:style w:type="paragraph" w:customStyle="1" w:styleId="a">
    <w:name w:val="_"/>
    <w:basedOn w:val="Normal"/>
    <w:rsid w:val="00254BD2"/>
    <w:pPr>
      <w:ind w:left="720" w:hanging="720"/>
    </w:pPr>
  </w:style>
  <w:style w:type="character" w:styleId="Hyperlink">
    <w:name w:val="Hyperlink"/>
    <w:basedOn w:val="DefaultParagraphFont"/>
    <w:rsid w:val="00254BD2"/>
    <w:rPr>
      <w:color w:val="0000FF"/>
      <w:u w:val="single"/>
    </w:rPr>
  </w:style>
  <w:style w:type="paragraph" w:styleId="BalloonText">
    <w:name w:val="Balloon Text"/>
    <w:basedOn w:val="Normal"/>
    <w:semiHidden/>
    <w:rsid w:val="00FD6455"/>
    <w:rPr>
      <w:rFonts w:ascii="Tahoma" w:hAnsi="Tahoma" w:cs="Tahoma"/>
      <w:sz w:val="16"/>
      <w:szCs w:val="16"/>
    </w:rPr>
  </w:style>
  <w:style w:type="paragraph" w:styleId="ListParagraph">
    <w:name w:val="List Paragraph"/>
    <w:basedOn w:val="Normal"/>
    <w:uiPriority w:val="34"/>
    <w:qFormat/>
    <w:rsid w:val="009046FE"/>
    <w:pPr>
      <w:ind w:left="720"/>
    </w:pPr>
  </w:style>
  <w:style w:type="paragraph" w:styleId="DocumentMap">
    <w:name w:val="Document Map"/>
    <w:basedOn w:val="Normal"/>
    <w:link w:val="DocumentMapChar"/>
    <w:rsid w:val="006549EC"/>
    <w:rPr>
      <w:rFonts w:ascii="Tahoma" w:hAnsi="Tahoma" w:cs="Tahoma"/>
      <w:sz w:val="16"/>
      <w:szCs w:val="16"/>
    </w:rPr>
  </w:style>
  <w:style w:type="character" w:customStyle="1" w:styleId="DocumentMapChar">
    <w:name w:val="Document Map Char"/>
    <w:basedOn w:val="DefaultParagraphFont"/>
    <w:link w:val="DocumentMap"/>
    <w:rsid w:val="006549EC"/>
    <w:rPr>
      <w:rFonts w:ascii="Tahoma" w:hAnsi="Tahoma" w:cs="Tahoma"/>
      <w:snapToGrid w:val="0"/>
      <w:sz w:val="16"/>
      <w:szCs w:val="16"/>
    </w:rPr>
  </w:style>
  <w:style w:type="character" w:styleId="CommentReference">
    <w:name w:val="annotation reference"/>
    <w:basedOn w:val="DefaultParagraphFont"/>
    <w:rsid w:val="003C568D"/>
    <w:rPr>
      <w:sz w:val="16"/>
      <w:szCs w:val="16"/>
    </w:rPr>
  </w:style>
  <w:style w:type="paragraph" w:styleId="CommentText">
    <w:name w:val="annotation text"/>
    <w:basedOn w:val="Normal"/>
    <w:link w:val="CommentTextChar"/>
    <w:rsid w:val="003C568D"/>
    <w:rPr>
      <w:sz w:val="20"/>
    </w:rPr>
  </w:style>
  <w:style w:type="character" w:customStyle="1" w:styleId="CommentTextChar">
    <w:name w:val="Comment Text Char"/>
    <w:basedOn w:val="DefaultParagraphFont"/>
    <w:link w:val="CommentText"/>
    <w:rsid w:val="003C568D"/>
    <w:rPr>
      <w:snapToGrid w:val="0"/>
    </w:rPr>
  </w:style>
  <w:style w:type="paragraph" w:styleId="CommentSubject">
    <w:name w:val="annotation subject"/>
    <w:basedOn w:val="CommentText"/>
    <w:next w:val="CommentText"/>
    <w:link w:val="CommentSubjectChar"/>
    <w:rsid w:val="003C568D"/>
    <w:rPr>
      <w:b/>
      <w:bCs/>
    </w:rPr>
  </w:style>
  <w:style w:type="character" w:customStyle="1" w:styleId="CommentSubjectChar">
    <w:name w:val="Comment Subject Char"/>
    <w:basedOn w:val="CommentTextChar"/>
    <w:link w:val="CommentSubject"/>
    <w:rsid w:val="003C568D"/>
    <w:rPr>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5381630">
      <w:bodyDiv w:val="1"/>
      <w:marLeft w:val="0"/>
      <w:marRight w:val="0"/>
      <w:marTop w:val="0"/>
      <w:marBottom w:val="0"/>
      <w:divBdr>
        <w:top w:val="none" w:sz="0" w:space="0" w:color="auto"/>
        <w:left w:val="none" w:sz="0" w:space="0" w:color="auto"/>
        <w:bottom w:val="none" w:sz="0" w:space="0" w:color="auto"/>
        <w:right w:val="none" w:sz="0" w:space="0" w:color="auto"/>
      </w:divBdr>
    </w:div>
    <w:div w:id="1881434978">
      <w:bodyDiv w:val="1"/>
      <w:marLeft w:val="0"/>
      <w:marRight w:val="0"/>
      <w:marTop w:val="0"/>
      <w:marBottom w:val="0"/>
      <w:divBdr>
        <w:top w:val="none" w:sz="0" w:space="0" w:color="auto"/>
        <w:left w:val="none" w:sz="0" w:space="0" w:color="auto"/>
        <w:bottom w:val="none" w:sz="0" w:space="0" w:color="auto"/>
        <w:right w:val="none" w:sz="0" w:space="0" w:color="auto"/>
      </w:divBdr>
    </w:div>
    <w:div w:id="189557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hyperlink" Target="http://doverkentmpo.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486</TotalTime>
  <Pages>4</Pages>
  <Words>1551</Words>
  <Characters>8843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January 20, 2000</vt:lpstr>
    </vt:vector>
  </TitlesOfParts>
  <Company/>
  <LinksUpToDate>false</LinksUpToDate>
  <CharactersWithSpaces>10374</CharactersWithSpaces>
  <SharedDoc>false</SharedDoc>
  <HLinks>
    <vt:vector size="6" baseType="variant">
      <vt:variant>
        <vt:i4>5832716</vt:i4>
      </vt:variant>
      <vt:variant>
        <vt:i4>0</vt:i4>
      </vt:variant>
      <vt:variant>
        <vt:i4>0</vt:i4>
      </vt:variant>
      <vt:variant>
        <vt:i4>5</vt:i4>
      </vt:variant>
      <vt:variant>
        <vt:lpwstr>http://doverkentmpo.org/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20, 2000</dc:title>
  <dc:creator>Cindy Holmes</dc:creator>
  <cp:lastModifiedBy>Catherine Samardza</cp:lastModifiedBy>
  <cp:revision>14</cp:revision>
  <cp:lastPrinted>2015-12-17T14:30:00Z</cp:lastPrinted>
  <dcterms:created xsi:type="dcterms:W3CDTF">2016-06-13T20:16:00Z</dcterms:created>
  <dcterms:modified xsi:type="dcterms:W3CDTF">2016-06-20T17:31:00Z</dcterms:modified>
</cp:coreProperties>
</file>