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4B" w:rsidRPr="0034014B" w:rsidRDefault="002C095F">
      <w:pPr>
        <w:jc w:val="center"/>
        <w:rPr>
          <w:b/>
          <w:sz w:val="22"/>
          <w:szCs w:val="22"/>
          <w:u w:val="single"/>
        </w:rPr>
      </w:pPr>
      <w:r w:rsidRPr="0034014B">
        <w:rPr>
          <w:b/>
          <w:sz w:val="22"/>
          <w:szCs w:val="22"/>
          <w:u w:val="single"/>
        </w:rPr>
        <w:t>DOVER/KENT COUNTY MPO TECHNICAL ADVISORY COMMITTEE</w:t>
      </w:r>
    </w:p>
    <w:p w:rsidR="000F7618" w:rsidRPr="0034014B" w:rsidRDefault="0034014B">
      <w:pPr>
        <w:jc w:val="center"/>
        <w:rPr>
          <w:b/>
          <w:sz w:val="22"/>
          <w:szCs w:val="22"/>
          <w:u w:val="single"/>
        </w:rPr>
      </w:pPr>
      <w:r w:rsidRPr="0034014B">
        <w:rPr>
          <w:b/>
          <w:sz w:val="22"/>
          <w:szCs w:val="22"/>
          <w:u w:val="single"/>
        </w:rPr>
        <w:t>MINUTES OF APRIL 12, 2017</w:t>
      </w:r>
      <w:r w:rsidR="002C095F" w:rsidRPr="0034014B">
        <w:rPr>
          <w:b/>
          <w:sz w:val="22"/>
          <w:szCs w:val="22"/>
          <w:u w:val="single"/>
        </w:rPr>
        <w:t xml:space="preserve"> </w:t>
      </w:r>
    </w:p>
    <w:p w:rsidR="00B300C5" w:rsidRPr="0034014B" w:rsidRDefault="00B300C5">
      <w:pPr>
        <w:jc w:val="center"/>
        <w:rPr>
          <w:b/>
          <w:sz w:val="22"/>
          <w:szCs w:val="22"/>
          <w:u w:val="single"/>
        </w:rPr>
      </w:pPr>
    </w:p>
    <w:p w:rsidR="0034014B" w:rsidRPr="0034014B" w:rsidRDefault="002C095F" w:rsidP="0034014B">
      <w:pPr>
        <w:rPr>
          <w:b/>
          <w:sz w:val="22"/>
          <w:szCs w:val="22"/>
        </w:rPr>
      </w:pPr>
      <w:r w:rsidRPr="0034014B">
        <w:rPr>
          <w:b/>
          <w:sz w:val="22"/>
          <w:szCs w:val="22"/>
          <w:u w:val="single"/>
        </w:rPr>
        <w:t>Technical Advisory Committee Representatives</w:t>
      </w:r>
      <w:r w:rsidR="0034014B" w:rsidRPr="0034014B">
        <w:rPr>
          <w:b/>
          <w:sz w:val="22"/>
          <w:szCs w:val="22"/>
          <w:u w:val="single"/>
        </w:rPr>
        <w:t xml:space="preserve"> attending</w:t>
      </w:r>
      <w:r w:rsidR="00EC0D0A" w:rsidRPr="0034014B">
        <w:rPr>
          <w:b/>
          <w:sz w:val="22"/>
          <w:szCs w:val="22"/>
        </w:rPr>
        <w:t>:</w:t>
      </w:r>
      <w:r w:rsidR="00EC0D0A" w:rsidRPr="0034014B">
        <w:rPr>
          <w:b/>
          <w:sz w:val="22"/>
          <w:szCs w:val="22"/>
        </w:rPr>
        <w:tab/>
      </w:r>
      <w:r w:rsidR="00EC0D0A" w:rsidRPr="0034014B">
        <w:rPr>
          <w:b/>
          <w:sz w:val="22"/>
          <w:szCs w:val="22"/>
        </w:rPr>
        <w:tab/>
      </w:r>
    </w:p>
    <w:p w:rsidR="0034014B" w:rsidRPr="0034014B" w:rsidRDefault="0034014B" w:rsidP="00D9321F">
      <w:pPr>
        <w:rPr>
          <w:b/>
          <w:sz w:val="22"/>
          <w:szCs w:val="22"/>
        </w:rPr>
      </w:pPr>
      <w:r w:rsidRPr="0034014B">
        <w:rPr>
          <w:b/>
          <w:sz w:val="22"/>
          <w:szCs w:val="22"/>
        </w:rPr>
        <w:t>David Edgell, Office of State Planning (Vice-chair)</w:t>
      </w:r>
      <w:r w:rsidRPr="0034014B">
        <w:rPr>
          <w:b/>
          <w:sz w:val="22"/>
          <w:szCs w:val="22"/>
        </w:rPr>
        <w:tab/>
      </w:r>
      <w:r w:rsidRPr="0034014B">
        <w:rPr>
          <w:b/>
          <w:sz w:val="22"/>
          <w:szCs w:val="22"/>
        </w:rPr>
        <w:tab/>
        <w:t xml:space="preserve">Jason Berry, Kent County Planning </w:t>
      </w:r>
      <w:r w:rsidR="002C095F" w:rsidRPr="0034014B">
        <w:rPr>
          <w:b/>
          <w:sz w:val="22"/>
          <w:szCs w:val="22"/>
        </w:rPr>
        <w:tab/>
      </w:r>
    </w:p>
    <w:p w:rsidR="00C27AEA" w:rsidRPr="00C27AEA" w:rsidRDefault="00EC0D0A" w:rsidP="00C27AEA">
      <w:pPr>
        <w:pStyle w:val="Heading3"/>
        <w:rPr>
          <w:sz w:val="22"/>
          <w:szCs w:val="22"/>
        </w:rPr>
      </w:pPr>
      <w:r w:rsidRPr="0034014B">
        <w:rPr>
          <w:sz w:val="22"/>
          <w:szCs w:val="22"/>
        </w:rPr>
        <w:t xml:space="preserve">Tim Riley, Kent Conservation </w:t>
      </w:r>
      <w:r w:rsidR="00673FDE" w:rsidRPr="0034014B">
        <w:rPr>
          <w:sz w:val="22"/>
          <w:szCs w:val="22"/>
        </w:rPr>
        <w:t>District</w:t>
      </w:r>
      <w:r w:rsidR="00481369" w:rsidRPr="0034014B">
        <w:rPr>
          <w:sz w:val="22"/>
          <w:szCs w:val="22"/>
        </w:rPr>
        <w:tab/>
      </w:r>
      <w:r w:rsidR="0034014B" w:rsidRPr="0034014B">
        <w:rPr>
          <w:sz w:val="22"/>
          <w:szCs w:val="22"/>
        </w:rPr>
        <w:tab/>
      </w:r>
      <w:r w:rsidR="0034014B" w:rsidRPr="0034014B">
        <w:rPr>
          <w:sz w:val="22"/>
          <w:szCs w:val="22"/>
        </w:rPr>
        <w:tab/>
      </w:r>
      <w:r w:rsidR="0034014B" w:rsidRPr="0034014B">
        <w:rPr>
          <w:sz w:val="22"/>
          <w:szCs w:val="22"/>
        </w:rPr>
        <w:tab/>
      </w:r>
      <w:r w:rsidR="00C27AEA" w:rsidRPr="0034014B">
        <w:rPr>
          <w:sz w:val="22"/>
          <w:szCs w:val="22"/>
        </w:rPr>
        <w:t>Win Abbott, Town of Smyrna</w:t>
      </w:r>
    </w:p>
    <w:p w:rsidR="0034014B" w:rsidRPr="0034014B" w:rsidRDefault="0034014B" w:rsidP="00D9321F">
      <w:pPr>
        <w:rPr>
          <w:b/>
          <w:sz w:val="22"/>
          <w:szCs w:val="22"/>
        </w:rPr>
      </w:pPr>
      <w:r w:rsidRPr="0034014B">
        <w:rPr>
          <w:b/>
          <w:sz w:val="22"/>
          <w:szCs w:val="22"/>
        </w:rPr>
        <w:t>Kat</w:t>
      </w:r>
      <w:r w:rsidR="00C27AEA">
        <w:rPr>
          <w:b/>
          <w:sz w:val="22"/>
          <w:szCs w:val="22"/>
        </w:rPr>
        <w:t>e Mills for Jason Lyon, Dover Public Works</w:t>
      </w:r>
      <w:r w:rsidRPr="0034014B">
        <w:rPr>
          <w:b/>
          <w:sz w:val="22"/>
          <w:szCs w:val="22"/>
        </w:rPr>
        <w:tab/>
      </w:r>
      <w:r w:rsidRPr="0034014B">
        <w:rPr>
          <w:b/>
          <w:sz w:val="22"/>
          <w:szCs w:val="22"/>
        </w:rPr>
        <w:tab/>
      </w:r>
      <w:r w:rsidR="00C27AEA" w:rsidRPr="00C27AEA">
        <w:rPr>
          <w:b/>
          <w:sz w:val="22"/>
          <w:szCs w:val="22"/>
        </w:rPr>
        <w:t>Matt Jordan, Dover Air Force Base</w:t>
      </w:r>
      <w:r w:rsidR="00C27AEA" w:rsidRPr="0034014B">
        <w:rPr>
          <w:sz w:val="22"/>
          <w:szCs w:val="22"/>
        </w:rPr>
        <w:tab/>
      </w:r>
    </w:p>
    <w:p w:rsidR="00D9321F" w:rsidRPr="0034014B" w:rsidRDefault="0034014B" w:rsidP="00D9321F">
      <w:pPr>
        <w:rPr>
          <w:b/>
          <w:sz w:val="22"/>
          <w:szCs w:val="22"/>
        </w:rPr>
      </w:pPr>
      <w:r w:rsidRPr="0034014B">
        <w:rPr>
          <w:b/>
          <w:sz w:val="22"/>
          <w:szCs w:val="22"/>
        </w:rPr>
        <w:t>Lindsay Donnellon, Federal Highway Administration</w:t>
      </w:r>
      <w:r w:rsidRPr="0034014B">
        <w:rPr>
          <w:b/>
          <w:sz w:val="22"/>
          <w:szCs w:val="22"/>
        </w:rPr>
        <w:tab/>
      </w:r>
      <w:r w:rsidRPr="0034014B">
        <w:rPr>
          <w:b/>
          <w:sz w:val="22"/>
          <w:szCs w:val="22"/>
        </w:rPr>
        <w:tab/>
      </w:r>
      <w:r w:rsidR="00481369" w:rsidRPr="0034014B">
        <w:rPr>
          <w:b/>
          <w:sz w:val="22"/>
          <w:szCs w:val="22"/>
        </w:rPr>
        <w:t>Rob Pierce, City of Milford</w:t>
      </w:r>
    </w:p>
    <w:p w:rsidR="00D9321F" w:rsidRPr="0034014B" w:rsidRDefault="00FC4F71" w:rsidP="00D9321F">
      <w:pPr>
        <w:rPr>
          <w:b/>
          <w:sz w:val="22"/>
          <w:szCs w:val="22"/>
        </w:rPr>
      </w:pPr>
      <w:r w:rsidRPr="0034014B">
        <w:rPr>
          <w:b/>
          <w:sz w:val="22"/>
          <w:szCs w:val="22"/>
        </w:rPr>
        <w:t>Sarah Coakley</w:t>
      </w:r>
      <w:r w:rsidR="00D9321F" w:rsidRPr="0034014B">
        <w:rPr>
          <w:b/>
          <w:sz w:val="22"/>
          <w:szCs w:val="22"/>
        </w:rPr>
        <w:t>, DelDOT Planning</w:t>
      </w:r>
      <w:r w:rsidR="0034014B" w:rsidRPr="0034014B">
        <w:rPr>
          <w:b/>
          <w:sz w:val="22"/>
          <w:szCs w:val="22"/>
        </w:rPr>
        <w:tab/>
      </w:r>
      <w:r w:rsidR="0034014B" w:rsidRPr="0034014B">
        <w:rPr>
          <w:b/>
          <w:sz w:val="22"/>
          <w:szCs w:val="22"/>
        </w:rPr>
        <w:tab/>
      </w:r>
      <w:r w:rsidR="0034014B" w:rsidRPr="0034014B">
        <w:rPr>
          <w:b/>
          <w:sz w:val="22"/>
          <w:szCs w:val="22"/>
        </w:rPr>
        <w:tab/>
      </w:r>
      <w:r w:rsidR="0034014B" w:rsidRPr="0034014B">
        <w:rPr>
          <w:b/>
          <w:sz w:val="22"/>
          <w:szCs w:val="22"/>
        </w:rPr>
        <w:tab/>
      </w:r>
      <w:r w:rsidR="009F3159" w:rsidRPr="0034014B">
        <w:rPr>
          <w:b/>
          <w:sz w:val="22"/>
          <w:szCs w:val="22"/>
        </w:rPr>
        <w:t xml:space="preserve">Lauren </w:t>
      </w:r>
      <w:proofErr w:type="spellStart"/>
      <w:r w:rsidR="009F3159" w:rsidRPr="0034014B">
        <w:rPr>
          <w:b/>
          <w:sz w:val="22"/>
          <w:szCs w:val="22"/>
        </w:rPr>
        <w:t>DeVore</w:t>
      </w:r>
      <w:proofErr w:type="spellEnd"/>
      <w:r w:rsidR="00D9321F" w:rsidRPr="0034014B">
        <w:rPr>
          <w:b/>
          <w:sz w:val="22"/>
          <w:szCs w:val="22"/>
        </w:rPr>
        <w:t>, DNREC</w:t>
      </w:r>
    </w:p>
    <w:p w:rsidR="0034014B" w:rsidRPr="0034014B" w:rsidRDefault="0034014B" w:rsidP="00002F1E">
      <w:pPr>
        <w:pStyle w:val="Heading3"/>
        <w:rPr>
          <w:sz w:val="22"/>
          <w:szCs w:val="22"/>
        </w:rPr>
      </w:pPr>
      <w:proofErr w:type="spellStart"/>
      <w:r w:rsidRPr="0034014B">
        <w:rPr>
          <w:sz w:val="22"/>
          <w:szCs w:val="22"/>
        </w:rPr>
        <w:t>Tremica</w:t>
      </w:r>
      <w:proofErr w:type="spellEnd"/>
      <w:r w:rsidRPr="0034014B">
        <w:rPr>
          <w:sz w:val="22"/>
          <w:szCs w:val="22"/>
        </w:rPr>
        <w:t xml:space="preserve"> Cherry for C.</w:t>
      </w:r>
      <w:r w:rsidR="00AD5EA4" w:rsidRPr="0034014B">
        <w:rPr>
          <w:sz w:val="22"/>
          <w:szCs w:val="22"/>
        </w:rPr>
        <w:t xml:space="preserve"> Smith</w:t>
      </w:r>
      <w:r w:rsidR="00502BA4" w:rsidRPr="0034014B">
        <w:rPr>
          <w:sz w:val="22"/>
          <w:szCs w:val="22"/>
        </w:rPr>
        <w:t xml:space="preserve">, </w:t>
      </w:r>
      <w:r w:rsidRPr="0034014B">
        <w:rPr>
          <w:sz w:val="22"/>
          <w:szCs w:val="22"/>
        </w:rPr>
        <w:t>DE</w:t>
      </w:r>
      <w:r w:rsidR="00502BA4" w:rsidRPr="0034014B">
        <w:rPr>
          <w:sz w:val="22"/>
          <w:szCs w:val="22"/>
        </w:rPr>
        <w:t xml:space="preserve"> Transit Corporation</w:t>
      </w:r>
      <w:r w:rsidR="00502BA4" w:rsidRPr="0034014B">
        <w:rPr>
          <w:sz w:val="22"/>
          <w:szCs w:val="22"/>
        </w:rPr>
        <w:tab/>
      </w:r>
      <w:r w:rsidR="002C095F" w:rsidRPr="0034014B">
        <w:rPr>
          <w:sz w:val="22"/>
          <w:szCs w:val="22"/>
        </w:rPr>
        <w:t>Milton Melendez, DE Dept. of Agriculture</w:t>
      </w:r>
      <w:r w:rsidR="002C095F" w:rsidRPr="0034014B">
        <w:rPr>
          <w:sz w:val="22"/>
          <w:szCs w:val="22"/>
        </w:rPr>
        <w:tab/>
      </w:r>
    </w:p>
    <w:p w:rsidR="00C27AEA" w:rsidRDefault="005128EC" w:rsidP="00002F1E">
      <w:pPr>
        <w:pStyle w:val="Heading3"/>
        <w:rPr>
          <w:sz w:val="22"/>
          <w:szCs w:val="22"/>
        </w:rPr>
      </w:pPr>
      <w:r w:rsidRPr="0034014B">
        <w:rPr>
          <w:sz w:val="22"/>
          <w:szCs w:val="22"/>
        </w:rPr>
        <w:tab/>
      </w:r>
      <w:r w:rsidR="0034014B" w:rsidRPr="0034014B">
        <w:rPr>
          <w:sz w:val="22"/>
          <w:szCs w:val="22"/>
        </w:rPr>
        <w:tab/>
      </w:r>
      <w:r w:rsidR="0034014B" w:rsidRPr="0034014B">
        <w:rPr>
          <w:sz w:val="22"/>
          <w:szCs w:val="22"/>
        </w:rPr>
        <w:tab/>
      </w:r>
    </w:p>
    <w:p w:rsidR="0034014B" w:rsidRPr="0034014B" w:rsidRDefault="0034014B" w:rsidP="00002F1E">
      <w:pPr>
        <w:pStyle w:val="Heading3"/>
        <w:rPr>
          <w:sz w:val="22"/>
          <w:szCs w:val="22"/>
          <w:u w:val="single"/>
        </w:rPr>
      </w:pPr>
      <w:bookmarkStart w:id="0" w:name="_GoBack"/>
      <w:bookmarkEnd w:id="0"/>
      <w:r w:rsidRPr="0034014B">
        <w:rPr>
          <w:sz w:val="22"/>
          <w:szCs w:val="22"/>
          <w:u w:val="single"/>
        </w:rPr>
        <w:t>Members not attending:</w:t>
      </w:r>
    </w:p>
    <w:p w:rsidR="0034014B" w:rsidRPr="0034014B" w:rsidRDefault="0034014B" w:rsidP="00002F1E">
      <w:pPr>
        <w:pStyle w:val="Heading3"/>
        <w:rPr>
          <w:sz w:val="22"/>
          <w:szCs w:val="22"/>
        </w:rPr>
      </w:pPr>
      <w:r w:rsidRPr="0034014B">
        <w:rPr>
          <w:sz w:val="22"/>
          <w:szCs w:val="22"/>
        </w:rPr>
        <w:t>Aaron Chaffinch, Town of Camden</w:t>
      </w:r>
      <w:r w:rsidRPr="0034014B">
        <w:rPr>
          <w:sz w:val="22"/>
          <w:szCs w:val="22"/>
        </w:rPr>
        <w:tab/>
      </w:r>
      <w:r w:rsidRPr="0034014B">
        <w:rPr>
          <w:sz w:val="22"/>
          <w:szCs w:val="22"/>
        </w:rPr>
        <w:tab/>
      </w:r>
      <w:r w:rsidRPr="0034014B">
        <w:rPr>
          <w:sz w:val="22"/>
          <w:szCs w:val="22"/>
        </w:rPr>
        <w:tab/>
      </w:r>
      <w:r w:rsidRPr="0034014B">
        <w:rPr>
          <w:sz w:val="22"/>
          <w:szCs w:val="22"/>
        </w:rPr>
        <w:tab/>
      </w:r>
      <w:r w:rsidR="00481369" w:rsidRPr="0034014B">
        <w:rPr>
          <w:sz w:val="22"/>
          <w:szCs w:val="22"/>
        </w:rPr>
        <w:t xml:space="preserve">Lee </w:t>
      </w:r>
      <w:proofErr w:type="spellStart"/>
      <w:r w:rsidR="00481369" w:rsidRPr="0034014B">
        <w:rPr>
          <w:sz w:val="22"/>
          <w:szCs w:val="22"/>
        </w:rPr>
        <w:t>Derickson</w:t>
      </w:r>
      <w:proofErr w:type="spellEnd"/>
      <w:r w:rsidR="00481369" w:rsidRPr="0034014B">
        <w:rPr>
          <w:sz w:val="22"/>
          <w:szCs w:val="22"/>
        </w:rPr>
        <w:t>, DE Motor Transport Assoc.</w:t>
      </w:r>
      <w:r w:rsidRPr="0034014B">
        <w:rPr>
          <w:sz w:val="22"/>
          <w:szCs w:val="22"/>
        </w:rPr>
        <w:tab/>
      </w:r>
    </w:p>
    <w:p w:rsidR="0034014B" w:rsidRPr="0034014B" w:rsidRDefault="00FE7272" w:rsidP="00002F1E">
      <w:pPr>
        <w:pStyle w:val="Heading3"/>
        <w:rPr>
          <w:sz w:val="22"/>
          <w:szCs w:val="22"/>
        </w:rPr>
      </w:pPr>
      <w:r w:rsidRPr="0034014B">
        <w:rPr>
          <w:sz w:val="22"/>
          <w:szCs w:val="22"/>
        </w:rPr>
        <w:t>Ryan Long, Federal Transit Administration</w:t>
      </w:r>
      <w:r w:rsidR="00481369" w:rsidRPr="0034014B">
        <w:rPr>
          <w:sz w:val="22"/>
          <w:szCs w:val="22"/>
        </w:rPr>
        <w:tab/>
      </w:r>
      <w:r w:rsidR="0034014B" w:rsidRPr="0034014B">
        <w:rPr>
          <w:sz w:val="22"/>
          <w:szCs w:val="22"/>
        </w:rPr>
        <w:tab/>
      </w:r>
      <w:r w:rsidR="0034014B" w:rsidRPr="0034014B">
        <w:rPr>
          <w:sz w:val="22"/>
          <w:szCs w:val="22"/>
        </w:rPr>
        <w:tab/>
      </w:r>
      <w:r w:rsidRPr="0034014B">
        <w:rPr>
          <w:sz w:val="22"/>
          <w:szCs w:val="22"/>
        </w:rPr>
        <w:t>Rick Crawford, Norfolk Southern</w:t>
      </w:r>
      <w:r w:rsidR="00F06BFB" w:rsidRPr="0034014B">
        <w:rPr>
          <w:sz w:val="22"/>
          <w:szCs w:val="22"/>
        </w:rPr>
        <w:tab/>
      </w:r>
    </w:p>
    <w:p w:rsidR="00A236E7" w:rsidRPr="0034014B" w:rsidRDefault="00C27AEA" w:rsidP="00002F1E">
      <w:pPr>
        <w:pStyle w:val="Heading3"/>
        <w:rPr>
          <w:sz w:val="22"/>
          <w:szCs w:val="22"/>
        </w:rPr>
      </w:pPr>
      <w:r w:rsidRPr="0034014B">
        <w:rPr>
          <w:sz w:val="22"/>
          <w:szCs w:val="22"/>
        </w:rPr>
        <w:t xml:space="preserve">Joe </w:t>
      </w:r>
      <w:proofErr w:type="spellStart"/>
      <w:r w:rsidRPr="0034014B">
        <w:rPr>
          <w:sz w:val="22"/>
          <w:szCs w:val="22"/>
        </w:rPr>
        <w:t>Zilcosky</w:t>
      </w:r>
      <w:proofErr w:type="spellEnd"/>
      <w:r w:rsidRPr="0034014B">
        <w:rPr>
          <w:sz w:val="22"/>
          <w:szCs w:val="22"/>
        </w:rPr>
        <w:t>, DE Economic Dev. Office</w:t>
      </w:r>
      <w:r>
        <w:rPr>
          <w:sz w:val="22"/>
          <w:szCs w:val="22"/>
        </w:rPr>
        <w:tab/>
      </w:r>
      <w:r>
        <w:rPr>
          <w:sz w:val="22"/>
          <w:szCs w:val="22"/>
        </w:rPr>
        <w:tab/>
      </w:r>
      <w:r>
        <w:rPr>
          <w:sz w:val="22"/>
          <w:szCs w:val="22"/>
        </w:rPr>
        <w:tab/>
        <w:t>City of Dover Planning</w:t>
      </w:r>
    </w:p>
    <w:p w:rsidR="0034014B" w:rsidRPr="0034014B" w:rsidRDefault="0034014B" w:rsidP="0034014B">
      <w:pPr>
        <w:rPr>
          <w:sz w:val="22"/>
          <w:szCs w:val="22"/>
        </w:rPr>
      </w:pPr>
    </w:p>
    <w:p w:rsidR="0034014B" w:rsidRPr="0034014B" w:rsidRDefault="0034014B" w:rsidP="0034014B">
      <w:pPr>
        <w:rPr>
          <w:b/>
          <w:sz w:val="22"/>
          <w:szCs w:val="22"/>
          <w:u w:val="single"/>
        </w:rPr>
      </w:pPr>
      <w:r w:rsidRPr="0034014B">
        <w:rPr>
          <w:b/>
          <w:sz w:val="22"/>
          <w:szCs w:val="22"/>
          <w:u w:val="single"/>
        </w:rPr>
        <w:t>Non-members attending:</w:t>
      </w:r>
    </w:p>
    <w:p w:rsidR="00FC4F71" w:rsidRPr="0034014B" w:rsidRDefault="00C27AEA" w:rsidP="00FC4F71">
      <w:pPr>
        <w:rPr>
          <w:b/>
          <w:sz w:val="22"/>
          <w:szCs w:val="22"/>
        </w:rPr>
      </w:pPr>
      <w:proofErr w:type="spellStart"/>
      <w:r>
        <w:rPr>
          <w:b/>
          <w:sz w:val="22"/>
          <w:szCs w:val="22"/>
        </w:rPr>
        <w:t>Shilpa</w:t>
      </w:r>
      <w:proofErr w:type="spellEnd"/>
      <w:r>
        <w:rPr>
          <w:b/>
          <w:sz w:val="22"/>
          <w:szCs w:val="22"/>
        </w:rPr>
        <w:t xml:space="preserve"> </w:t>
      </w:r>
      <w:proofErr w:type="spellStart"/>
      <w:r>
        <w:rPr>
          <w:b/>
          <w:sz w:val="22"/>
          <w:szCs w:val="22"/>
        </w:rPr>
        <w:t>Mallem</w:t>
      </w:r>
      <w:proofErr w:type="spellEnd"/>
      <w:r>
        <w:rPr>
          <w:b/>
          <w:sz w:val="22"/>
          <w:szCs w:val="22"/>
        </w:rPr>
        <w:t>, TY Li</w:t>
      </w:r>
      <w:r w:rsidR="0034014B" w:rsidRPr="0034014B">
        <w:rPr>
          <w:b/>
          <w:sz w:val="22"/>
          <w:szCs w:val="22"/>
        </w:rPr>
        <w:t>n</w:t>
      </w:r>
      <w:r w:rsidR="0034014B" w:rsidRPr="0034014B">
        <w:rPr>
          <w:b/>
          <w:sz w:val="22"/>
          <w:szCs w:val="22"/>
        </w:rPr>
        <w:tab/>
      </w:r>
      <w:r w:rsidR="0034014B" w:rsidRPr="0034014B">
        <w:rPr>
          <w:b/>
          <w:sz w:val="22"/>
          <w:szCs w:val="22"/>
        </w:rPr>
        <w:tab/>
      </w:r>
      <w:r w:rsidR="0034014B" w:rsidRPr="0034014B">
        <w:rPr>
          <w:b/>
          <w:sz w:val="22"/>
          <w:szCs w:val="22"/>
        </w:rPr>
        <w:tab/>
      </w:r>
      <w:r w:rsidR="0034014B" w:rsidRPr="0034014B">
        <w:rPr>
          <w:b/>
          <w:sz w:val="22"/>
          <w:szCs w:val="22"/>
        </w:rPr>
        <w:tab/>
      </w:r>
      <w:r w:rsidR="0034014B" w:rsidRPr="0034014B">
        <w:rPr>
          <w:b/>
          <w:sz w:val="22"/>
          <w:szCs w:val="22"/>
        </w:rPr>
        <w:tab/>
        <w:t>Rich Vetter, MPO</w:t>
      </w:r>
    </w:p>
    <w:p w:rsidR="0034014B" w:rsidRPr="0034014B" w:rsidRDefault="0034014B" w:rsidP="00FC4F71">
      <w:pPr>
        <w:rPr>
          <w:b/>
          <w:sz w:val="22"/>
          <w:szCs w:val="22"/>
        </w:rPr>
      </w:pPr>
      <w:r w:rsidRPr="0034014B">
        <w:rPr>
          <w:b/>
          <w:sz w:val="22"/>
          <w:szCs w:val="22"/>
        </w:rPr>
        <w:t>Kate Layton, MPO</w:t>
      </w:r>
      <w:r w:rsidRPr="0034014B">
        <w:rPr>
          <w:b/>
          <w:sz w:val="22"/>
          <w:szCs w:val="22"/>
        </w:rPr>
        <w:tab/>
      </w:r>
      <w:r w:rsidRPr="0034014B">
        <w:rPr>
          <w:b/>
          <w:sz w:val="22"/>
          <w:szCs w:val="22"/>
        </w:rPr>
        <w:tab/>
      </w:r>
      <w:r w:rsidRPr="0034014B">
        <w:rPr>
          <w:b/>
          <w:sz w:val="22"/>
          <w:szCs w:val="22"/>
        </w:rPr>
        <w:tab/>
      </w:r>
      <w:r w:rsidRPr="0034014B">
        <w:rPr>
          <w:b/>
          <w:sz w:val="22"/>
          <w:szCs w:val="22"/>
        </w:rPr>
        <w:tab/>
      </w:r>
      <w:r w:rsidRPr="0034014B">
        <w:rPr>
          <w:b/>
          <w:sz w:val="22"/>
          <w:szCs w:val="22"/>
        </w:rPr>
        <w:tab/>
      </w:r>
      <w:r w:rsidRPr="0034014B">
        <w:rPr>
          <w:b/>
          <w:sz w:val="22"/>
          <w:szCs w:val="22"/>
        </w:rPr>
        <w:tab/>
        <w:t>James Galvin, MPO</w:t>
      </w:r>
    </w:p>
    <w:p w:rsidR="0034014B" w:rsidRPr="0034014B" w:rsidRDefault="0034014B" w:rsidP="00FC4F71">
      <w:pPr>
        <w:rPr>
          <w:b/>
          <w:sz w:val="22"/>
          <w:szCs w:val="22"/>
        </w:rPr>
      </w:pPr>
      <w:r w:rsidRPr="0034014B">
        <w:rPr>
          <w:b/>
          <w:sz w:val="22"/>
          <w:szCs w:val="22"/>
        </w:rPr>
        <w:t>Catherine Samardza, MPO</w:t>
      </w:r>
    </w:p>
    <w:p w:rsidR="0034014B" w:rsidRPr="0034014B" w:rsidRDefault="0034014B" w:rsidP="00FC4F71">
      <w:pPr>
        <w:rPr>
          <w:sz w:val="22"/>
          <w:szCs w:val="22"/>
        </w:rPr>
      </w:pPr>
    </w:p>
    <w:p w:rsidR="002A5182" w:rsidRPr="0034014B" w:rsidRDefault="002A5182" w:rsidP="008D6AF9">
      <w:pPr>
        <w:numPr>
          <w:ilvl w:val="0"/>
          <w:numId w:val="7"/>
        </w:numPr>
        <w:rPr>
          <w:b/>
          <w:sz w:val="22"/>
          <w:szCs w:val="22"/>
        </w:rPr>
      </w:pPr>
      <w:r w:rsidRPr="0034014B">
        <w:rPr>
          <w:b/>
          <w:sz w:val="22"/>
          <w:szCs w:val="22"/>
        </w:rPr>
        <w:t>Introduction of Members &amp; Guests</w:t>
      </w:r>
    </w:p>
    <w:p w:rsidR="002A5182" w:rsidRPr="0034014B" w:rsidRDefault="002A5182" w:rsidP="002A5182">
      <w:pPr>
        <w:rPr>
          <w:b/>
          <w:sz w:val="22"/>
          <w:szCs w:val="22"/>
        </w:rPr>
      </w:pPr>
    </w:p>
    <w:p w:rsidR="002A5182" w:rsidRPr="0034014B" w:rsidRDefault="002A5182" w:rsidP="008D6AF9">
      <w:pPr>
        <w:numPr>
          <w:ilvl w:val="0"/>
          <w:numId w:val="7"/>
        </w:numPr>
        <w:rPr>
          <w:b/>
          <w:sz w:val="22"/>
          <w:szCs w:val="22"/>
        </w:rPr>
      </w:pPr>
      <w:r w:rsidRPr="0034014B">
        <w:rPr>
          <w:b/>
          <w:sz w:val="22"/>
          <w:szCs w:val="22"/>
        </w:rPr>
        <w:t>Public Comments</w:t>
      </w:r>
    </w:p>
    <w:p w:rsidR="002A5182" w:rsidRPr="0034014B" w:rsidRDefault="002A5182" w:rsidP="002A5182">
      <w:pPr>
        <w:rPr>
          <w:b/>
          <w:sz w:val="22"/>
          <w:szCs w:val="22"/>
        </w:rPr>
      </w:pPr>
    </w:p>
    <w:p w:rsidR="002A5182" w:rsidRPr="0034014B" w:rsidRDefault="002A5182" w:rsidP="008D6AF9">
      <w:pPr>
        <w:numPr>
          <w:ilvl w:val="0"/>
          <w:numId w:val="7"/>
        </w:numPr>
        <w:rPr>
          <w:b/>
          <w:sz w:val="22"/>
          <w:szCs w:val="22"/>
        </w:rPr>
      </w:pPr>
      <w:r w:rsidRPr="0034014B">
        <w:rPr>
          <w:b/>
          <w:i/>
          <w:sz w:val="22"/>
          <w:szCs w:val="22"/>
        </w:rPr>
        <w:t>ACTION ITEM</w:t>
      </w:r>
      <w:r w:rsidRPr="0034014B">
        <w:rPr>
          <w:b/>
          <w:sz w:val="22"/>
          <w:szCs w:val="22"/>
        </w:rPr>
        <w:t xml:space="preserve">: </w:t>
      </w:r>
      <w:r w:rsidR="00B7113A" w:rsidRPr="0034014B">
        <w:rPr>
          <w:b/>
          <w:sz w:val="22"/>
          <w:szCs w:val="22"/>
        </w:rPr>
        <w:t xml:space="preserve"> </w:t>
      </w:r>
      <w:r w:rsidR="0034014B" w:rsidRPr="0034014B">
        <w:rPr>
          <w:b/>
          <w:sz w:val="22"/>
          <w:szCs w:val="22"/>
        </w:rPr>
        <w:t>Approval of Agenda</w:t>
      </w:r>
    </w:p>
    <w:p w:rsidR="0034014B" w:rsidRPr="0034014B" w:rsidRDefault="0034014B" w:rsidP="0034014B">
      <w:pPr>
        <w:pStyle w:val="ListParagraph"/>
        <w:rPr>
          <w:b/>
          <w:sz w:val="22"/>
          <w:szCs w:val="22"/>
        </w:rPr>
      </w:pPr>
    </w:p>
    <w:p w:rsidR="0034014B" w:rsidRPr="0034014B" w:rsidRDefault="0034014B" w:rsidP="0034014B">
      <w:pPr>
        <w:rPr>
          <w:sz w:val="22"/>
          <w:szCs w:val="22"/>
        </w:rPr>
      </w:pPr>
      <w:r>
        <w:rPr>
          <w:sz w:val="22"/>
          <w:szCs w:val="22"/>
        </w:rPr>
        <w:t>MOTION</w:t>
      </w:r>
      <w:r>
        <w:rPr>
          <w:sz w:val="22"/>
          <w:szCs w:val="22"/>
        </w:rPr>
        <w:tab/>
        <w:t>By Mr. Riley to approve the agenda.  Seconded by Mr. Melendez.  Motion carried.</w:t>
      </w:r>
    </w:p>
    <w:p w:rsidR="008E3DE9" w:rsidRPr="0034014B" w:rsidRDefault="008E3DE9" w:rsidP="008E3DE9">
      <w:pPr>
        <w:pStyle w:val="ListParagraph"/>
        <w:rPr>
          <w:b/>
          <w:sz w:val="22"/>
          <w:szCs w:val="22"/>
        </w:rPr>
      </w:pPr>
    </w:p>
    <w:p w:rsidR="00BB3E4B" w:rsidRDefault="002A5182" w:rsidP="008D6AF9">
      <w:pPr>
        <w:numPr>
          <w:ilvl w:val="0"/>
          <w:numId w:val="7"/>
        </w:numPr>
        <w:rPr>
          <w:b/>
          <w:sz w:val="22"/>
          <w:szCs w:val="22"/>
        </w:rPr>
      </w:pPr>
      <w:r w:rsidRPr="0034014B">
        <w:rPr>
          <w:b/>
          <w:i/>
          <w:sz w:val="22"/>
          <w:szCs w:val="22"/>
        </w:rPr>
        <w:t>ACTION ITEM</w:t>
      </w:r>
      <w:r w:rsidRPr="0034014B">
        <w:rPr>
          <w:b/>
          <w:sz w:val="22"/>
          <w:szCs w:val="22"/>
        </w:rPr>
        <w:t>:  Approval of Minutes –</w:t>
      </w:r>
      <w:r w:rsidR="005B1580" w:rsidRPr="0034014B">
        <w:rPr>
          <w:b/>
          <w:sz w:val="22"/>
          <w:szCs w:val="22"/>
        </w:rPr>
        <w:t xml:space="preserve"> </w:t>
      </w:r>
      <w:r w:rsidR="00FC4F71" w:rsidRPr="0034014B">
        <w:rPr>
          <w:b/>
          <w:sz w:val="22"/>
          <w:szCs w:val="22"/>
        </w:rPr>
        <w:t>December 14</w:t>
      </w:r>
      <w:r w:rsidR="00196B42" w:rsidRPr="0034014B">
        <w:rPr>
          <w:b/>
          <w:sz w:val="22"/>
          <w:szCs w:val="22"/>
        </w:rPr>
        <w:t>, 201</w:t>
      </w:r>
      <w:r w:rsidR="008C3913" w:rsidRPr="0034014B">
        <w:rPr>
          <w:b/>
          <w:sz w:val="22"/>
          <w:szCs w:val="22"/>
        </w:rPr>
        <w:t>6</w:t>
      </w:r>
    </w:p>
    <w:p w:rsidR="0034014B" w:rsidRDefault="0034014B" w:rsidP="0034014B">
      <w:pPr>
        <w:rPr>
          <w:sz w:val="22"/>
          <w:szCs w:val="22"/>
        </w:rPr>
      </w:pPr>
    </w:p>
    <w:p w:rsidR="0034014B" w:rsidRDefault="0034014B" w:rsidP="0034014B">
      <w:pPr>
        <w:rPr>
          <w:sz w:val="22"/>
          <w:szCs w:val="22"/>
        </w:rPr>
      </w:pPr>
      <w:r>
        <w:rPr>
          <w:sz w:val="22"/>
          <w:szCs w:val="22"/>
        </w:rPr>
        <w:t>MOTION</w:t>
      </w:r>
      <w:r>
        <w:rPr>
          <w:sz w:val="22"/>
          <w:szCs w:val="22"/>
        </w:rPr>
        <w:tab/>
        <w:t xml:space="preserve">By Ms. </w:t>
      </w:r>
      <w:proofErr w:type="spellStart"/>
      <w:r>
        <w:rPr>
          <w:sz w:val="22"/>
          <w:szCs w:val="22"/>
        </w:rPr>
        <w:t>DeVore</w:t>
      </w:r>
      <w:proofErr w:type="spellEnd"/>
      <w:r>
        <w:rPr>
          <w:sz w:val="22"/>
          <w:szCs w:val="22"/>
        </w:rPr>
        <w:t xml:space="preserve"> to approve the minutes of December 2016.  Seconded by Mr. Jordan</w:t>
      </w:r>
      <w:r w:rsidR="00D22009">
        <w:rPr>
          <w:sz w:val="22"/>
          <w:szCs w:val="22"/>
        </w:rPr>
        <w:t>.</w:t>
      </w:r>
    </w:p>
    <w:p w:rsidR="00D22009" w:rsidRPr="0034014B" w:rsidRDefault="00D22009" w:rsidP="0034014B">
      <w:pPr>
        <w:rPr>
          <w:sz w:val="22"/>
          <w:szCs w:val="22"/>
        </w:rPr>
      </w:pPr>
      <w:r>
        <w:rPr>
          <w:sz w:val="22"/>
          <w:szCs w:val="22"/>
        </w:rPr>
        <w:tab/>
      </w:r>
      <w:r>
        <w:rPr>
          <w:sz w:val="22"/>
          <w:szCs w:val="22"/>
        </w:rPr>
        <w:tab/>
        <w:t>Motion carried.</w:t>
      </w:r>
    </w:p>
    <w:p w:rsidR="008E3DE9" w:rsidRPr="0034014B" w:rsidRDefault="008E3DE9" w:rsidP="008E3DE9">
      <w:pPr>
        <w:pStyle w:val="ListParagraph"/>
        <w:rPr>
          <w:b/>
          <w:sz w:val="22"/>
          <w:szCs w:val="22"/>
        </w:rPr>
      </w:pPr>
    </w:p>
    <w:p w:rsidR="0073223A" w:rsidRDefault="0073223A" w:rsidP="008E3DE9">
      <w:pPr>
        <w:numPr>
          <w:ilvl w:val="0"/>
          <w:numId w:val="7"/>
        </w:numPr>
        <w:rPr>
          <w:b/>
          <w:sz w:val="22"/>
          <w:szCs w:val="22"/>
        </w:rPr>
      </w:pPr>
      <w:r w:rsidRPr="0034014B">
        <w:rPr>
          <w:b/>
          <w:i/>
          <w:sz w:val="22"/>
          <w:szCs w:val="22"/>
        </w:rPr>
        <w:t>ACTION ITEM</w:t>
      </w:r>
      <w:r w:rsidRPr="0034014B">
        <w:rPr>
          <w:b/>
          <w:sz w:val="22"/>
          <w:szCs w:val="22"/>
        </w:rPr>
        <w:t xml:space="preserve">: </w:t>
      </w:r>
      <w:r w:rsidRPr="0034014B">
        <w:rPr>
          <w:sz w:val="22"/>
          <w:szCs w:val="22"/>
        </w:rPr>
        <w:t xml:space="preserve"> </w:t>
      </w:r>
      <w:r w:rsidR="00FC4F71" w:rsidRPr="0034014B">
        <w:rPr>
          <w:b/>
          <w:sz w:val="22"/>
          <w:szCs w:val="22"/>
        </w:rPr>
        <w:t>FY 2018 UPWP</w:t>
      </w:r>
      <w:r w:rsidR="003066D1">
        <w:rPr>
          <w:b/>
          <w:sz w:val="22"/>
          <w:szCs w:val="22"/>
        </w:rPr>
        <w:t xml:space="preserve"> - Rich Vetter</w:t>
      </w:r>
    </w:p>
    <w:p w:rsidR="003066D1" w:rsidRDefault="003066D1" w:rsidP="003066D1">
      <w:pPr>
        <w:rPr>
          <w:sz w:val="22"/>
          <w:szCs w:val="22"/>
        </w:rPr>
      </w:pPr>
    </w:p>
    <w:p w:rsidR="003066D1" w:rsidRDefault="003066D1" w:rsidP="003066D1">
      <w:pPr>
        <w:rPr>
          <w:sz w:val="22"/>
          <w:szCs w:val="22"/>
        </w:rPr>
      </w:pPr>
      <w:r>
        <w:rPr>
          <w:sz w:val="22"/>
          <w:szCs w:val="22"/>
        </w:rPr>
        <w:t xml:space="preserve">Mr. Vetter reviewed the one-page summary of the Unified Planning Work Program for 2018.  He noted that the total available funds for this year is more than last year, due to rollover funds from FY2016.  The first several projects are yearly projects that are always in the UPWP, such as salaries and office rent, support for the committees and council, outreach, creating the TIP, GIS and financial support for the Population Consortium projections.  Project 07 is technical and financial assistance to member agencies.  Proposed projects in this section include a study of North State Street near </w:t>
      </w:r>
      <w:proofErr w:type="spellStart"/>
      <w:r>
        <w:rPr>
          <w:sz w:val="22"/>
          <w:szCs w:val="22"/>
        </w:rPr>
        <w:t>McGlyn’s</w:t>
      </w:r>
      <w:proofErr w:type="spellEnd"/>
      <w:r>
        <w:rPr>
          <w:sz w:val="22"/>
          <w:szCs w:val="22"/>
        </w:rPr>
        <w:t xml:space="preserve"> Pub for the City of Dover, a Parking Study and a Truck Traffic Study for Milford and pedestrian counts at Delaware State College </w:t>
      </w:r>
      <w:r w:rsidR="00C27AEA">
        <w:rPr>
          <w:sz w:val="22"/>
          <w:szCs w:val="22"/>
        </w:rPr>
        <w:t xml:space="preserve">at </w:t>
      </w:r>
      <w:r>
        <w:rPr>
          <w:sz w:val="22"/>
          <w:szCs w:val="22"/>
        </w:rPr>
        <w:t xml:space="preserve">US13 and College Road.  This is an annual project to see if pedestrians are using the crosswalks.  </w:t>
      </w:r>
      <w:r w:rsidR="00836C4A">
        <w:rPr>
          <w:sz w:val="22"/>
          <w:szCs w:val="22"/>
        </w:rPr>
        <w:t xml:space="preserve">Mr. Edgell asked if there would be funding for any transportation studies proposed later in the fiscal year, and Mr. Vetter said </w:t>
      </w:r>
      <w:r>
        <w:rPr>
          <w:sz w:val="22"/>
          <w:szCs w:val="22"/>
        </w:rPr>
        <w:t>that there is funding available for additional projects if needed.</w:t>
      </w:r>
    </w:p>
    <w:p w:rsidR="003066D1" w:rsidRDefault="003066D1" w:rsidP="003066D1">
      <w:pPr>
        <w:rPr>
          <w:sz w:val="22"/>
          <w:szCs w:val="22"/>
        </w:rPr>
      </w:pPr>
    </w:p>
    <w:p w:rsidR="003066D1" w:rsidRDefault="003066D1" w:rsidP="003066D1">
      <w:pPr>
        <w:rPr>
          <w:sz w:val="22"/>
          <w:szCs w:val="22"/>
        </w:rPr>
      </w:pPr>
      <w:r>
        <w:rPr>
          <w:sz w:val="22"/>
          <w:szCs w:val="22"/>
        </w:rPr>
        <w:t>MOTION</w:t>
      </w:r>
      <w:r>
        <w:rPr>
          <w:sz w:val="22"/>
          <w:szCs w:val="22"/>
        </w:rPr>
        <w:tab/>
        <w:t xml:space="preserve">By Mr. Pierce to recommend Council adopt the FY2018 UPWP.  Seconded by Ms. Coakley.  </w:t>
      </w:r>
    </w:p>
    <w:p w:rsidR="003066D1" w:rsidRPr="003066D1" w:rsidRDefault="003066D1" w:rsidP="003066D1">
      <w:pPr>
        <w:rPr>
          <w:sz w:val="22"/>
          <w:szCs w:val="22"/>
        </w:rPr>
      </w:pPr>
      <w:r>
        <w:rPr>
          <w:sz w:val="22"/>
          <w:szCs w:val="22"/>
        </w:rPr>
        <w:tab/>
      </w:r>
      <w:r>
        <w:rPr>
          <w:sz w:val="22"/>
          <w:szCs w:val="22"/>
        </w:rPr>
        <w:tab/>
        <w:t>Motion carried.</w:t>
      </w:r>
    </w:p>
    <w:p w:rsidR="00FC4F71" w:rsidRPr="0034014B" w:rsidRDefault="00FC4F71" w:rsidP="00FC4F71">
      <w:pPr>
        <w:ind w:left="360"/>
        <w:rPr>
          <w:b/>
          <w:sz w:val="22"/>
          <w:szCs w:val="22"/>
        </w:rPr>
      </w:pPr>
    </w:p>
    <w:p w:rsidR="00FC4F71" w:rsidRPr="0034014B" w:rsidRDefault="00FC4F71" w:rsidP="008E3DE9">
      <w:pPr>
        <w:numPr>
          <w:ilvl w:val="0"/>
          <w:numId w:val="7"/>
        </w:numPr>
        <w:rPr>
          <w:b/>
          <w:sz w:val="22"/>
          <w:szCs w:val="22"/>
        </w:rPr>
      </w:pPr>
      <w:r w:rsidRPr="0034014B">
        <w:rPr>
          <w:b/>
          <w:i/>
          <w:sz w:val="22"/>
          <w:szCs w:val="22"/>
        </w:rPr>
        <w:t xml:space="preserve">ACTION ITEM: </w:t>
      </w:r>
      <w:r w:rsidR="00CA2F98" w:rsidRPr="0034014B">
        <w:rPr>
          <w:b/>
          <w:i/>
          <w:sz w:val="22"/>
          <w:szCs w:val="22"/>
        </w:rPr>
        <w:t xml:space="preserve"> </w:t>
      </w:r>
      <w:r w:rsidRPr="0034014B">
        <w:rPr>
          <w:b/>
          <w:sz w:val="22"/>
          <w:szCs w:val="22"/>
        </w:rPr>
        <w:t>FY 2018 - 2021 TIP - Jim Galvin (enclosures)</w:t>
      </w:r>
    </w:p>
    <w:p w:rsidR="0073223A" w:rsidRDefault="0073223A" w:rsidP="00EE0E2E">
      <w:pPr>
        <w:rPr>
          <w:sz w:val="22"/>
          <w:szCs w:val="22"/>
        </w:rPr>
      </w:pPr>
    </w:p>
    <w:p w:rsidR="00EE0E2E" w:rsidRDefault="00EE0E2E" w:rsidP="00EE0E2E">
      <w:pPr>
        <w:rPr>
          <w:sz w:val="22"/>
          <w:szCs w:val="22"/>
        </w:rPr>
      </w:pPr>
      <w:r>
        <w:rPr>
          <w:sz w:val="22"/>
          <w:szCs w:val="22"/>
        </w:rPr>
        <w:t>Mr. Galvin reported that the FY2018-2021</w:t>
      </w:r>
      <w:r w:rsidR="00C27AEA">
        <w:rPr>
          <w:sz w:val="22"/>
          <w:szCs w:val="22"/>
        </w:rPr>
        <w:t xml:space="preserve"> Transportation Improvement Program</w:t>
      </w:r>
      <w:r>
        <w:rPr>
          <w:sz w:val="22"/>
          <w:szCs w:val="22"/>
        </w:rPr>
        <w:t xml:space="preserve"> is not much different from last year’s TIP.  He noted that there are four (4) new projects.</w:t>
      </w:r>
    </w:p>
    <w:p w:rsidR="00EE0E2E" w:rsidRDefault="00EE0E2E" w:rsidP="00EE0E2E">
      <w:pPr>
        <w:rPr>
          <w:sz w:val="22"/>
          <w:szCs w:val="22"/>
        </w:rPr>
      </w:pPr>
    </w:p>
    <w:p w:rsidR="00EE0E2E" w:rsidRDefault="00C27AEA" w:rsidP="00EE0E2E">
      <w:pPr>
        <w:pStyle w:val="ListParagraph"/>
        <w:numPr>
          <w:ilvl w:val="0"/>
          <w:numId w:val="10"/>
        </w:numPr>
        <w:rPr>
          <w:sz w:val="22"/>
          <w:szCs w:val="22"/>
        </w:rPr>
      </w:pPr>
      <w:r>
        <w:rPr>
          <w:sz w:val="22"/>
          <w:szCs w:val="22"/>
        </w:rPr>
        <w:t>Route 8 (at the Dunkin’</w:t>
      </w:r>
      <w:r w:rsidR="00EE0E2E">
        <w:rPr>
          <w:sz w:val="22"/>
          <w:szCs w:val="22"/>
        </w:rPr>
        <w:t xml:space="preserve"> Donuts, which will be moving to one of the new buildings) - relief route to </w:t>
      </w:r>
      <w:proofErr w:type="spellStart"/>
      <w:r w:rsidR="00EE0E2E">
        <w:rPr>
          <w:sz w:val="22"/>
          <w:szCs w:val="22"/>
        </w:rPr>
        <w:t>Beiser</w:t>
      </w:r>
      <w:proofErr w:type="spellEnd"/>
      <w:r w:rsidR="00EE0E2E">
        <w:rPr>
          <w:sz w:val="22"/>
          <w:szCs w:val="22"/>
        </w:rPr>
        <w:t xml:space="preserve"> Boulevard.  The City of Dover has reserved right-of-way, and four new buildings will be constructed </w:t>
      </w:r>
      <w:r>
        <w:rPr>
          <w:sz w:val="22"/>
          <w:szCs w:val="22"/>
        </w:rPr>
        <w:t>al</w:t>
      </w:r>
      <w:r w:rsidR="00EE0E2E">
        <w:rPr>
          <w:sz w:val="22"/>
          <w:szCs w:val="22"/>
        </w:rPr>
        <w:t>on</w:t>
      </w:r>
      <w:r>
        <w:rPr>
          <w:sz w:val="22"/>
          <w:szCs w:val="22"/>
        </w:rPr>
        <w:t>g</w:t>
      </w:r>
      <w:r w:rsidR="00EE0E2E">
        <w:rPr>
          <w:sz w:val="22"/>
          <w:szCs w:val="22"/>
        </w:rPr>
        <w:t xml:space="preserve"> the road.</w:t>
      </w:r>
    </w:p>
    <w:p w:rsidR="00EE0E2E" w:rsidRDefault="00EE0E2E" w:rsidP="00EE0E2E">
      <w:pPr>
        <w:pStyle w:val="ListParagraph"/>
        <w:ind w:left="1440"/>
        <w:rPr>
          <w:sz w:val="22"/>
          <w:szCs w:val="22"/>
        </w:rPr>
      </w:pPr>
    </w:p>
    <w:p w:rsidR="00EE0E2E" w:rsidRDefault="00EE0E2E" w:rsidP="00EE0E2E">
      <w:pPr>
        <w:pStyle w:val="ListParagraph"/>
        <w:numPr>
          <w:ilvl w:val="0"/>
          <w:numId w:val="10"/>
        </w:numPr>
        <w:rPr>
          <w:sz w:val="22"/>
          <w:szCs w:val="22"/>
        </w:rPr>
      </w:pPr>
      <w:r>
        <w:rPr>
          <w:sz w:val="22"/>
          <w:szCs w:val="22"/>
        </w:rPr>
        <w:t>Scarborough Road to Dover Mall – there is not a lot of information from DelDOT on this project, but the concept seems to be a service road exit from Route 1.  Mr. Galvin noted that the North Dover Study completed by the MPO included a service road at this location, but not a Route 1 exit.</w:t>
      </w:r>
    </w:p>
    <w:p w:rsidR="00EE0E2E" w:rsidRPr="00EE0E2E" w:rsidRDefault="00EE0E2E" w:rsidP="00EE0E2E">
      <w:pPr>
        <w:pStyle w:val="ListParagraph"/>
        <w:rPr>
          <w:sz w:val="22"/>
          <w:szCs w:val="22"/>
        </w:rPr>
      </w:pPr>
    </w:p>
    <w:p w:rsidR="00EE0E2E" w:rsidRDefault="00EE0E2E" w:rsidP="00EE0E2E">
      <w:pPr>
        <w:pStyle w:val="ListParagraph"/>
        <w:numPr>
          <w:ilvl w:val="0"/>
          <w:numId w:val="10"/>
        </w:numPr>
        <w:rPr>
          <w:sz w:val="22"/>
          <w:szCs w:val="22"/>
        </w:rPr>
      </w:pPr>
      <w:r>
        <w:rPr>
          <w:sz w:val="22"/>
          <w:szCs w:val="22"/>
        </w:rPr>
        <w:t>SR1 Milford/NE Front Street improvements.  This is a grade-separated intersection due for construction to be completed in 2020.</w:t>
      </w:r>
    </w:p>
    <w:p w:rsidR="00EE0E2E" w:rsidRPr="00EE0E2E" w:rsidRDefault="00EE0E2E" w:rsidP="00EE0E2E">
      <w:pPr>
        <w:pStyle w:val="ListParagraph"/>
        <w:rPr>
          <w:sz w:val="22"/>
          <w:szCs w:val="22"/>
        </w:rPr>
      </w:pPr>
    </w:p>
    <w:p w:rsidR="00EE0E2E" w:rsidRDefault="00EE0E2E" w:rsidP="00EE0E2E">
      <w:pPr>
        <w:pStyle w:val="ListParagraph"/>
        <w:numPr>
          <w:ilvl w:val="0"/>
          <w:numId w:val="10"/>
        </w:numPr>
        <w:rPr>
          <w:sz w:val="22"/>
          <w:szCs w:val="22"/>
        </w:rPr>
      </w:pPr>
      <w:r>
        <w:rPr>
          <w:sz w:val="22"/>
          <w:szCs w:val="22"/>
        </w:rPr>
        <w:t xml:space="preserve">Irish Hill Road – a short section of road to be straightened out from </w:t>
      </w:r>
      <w:proofErr w:type="spellStart"/>
      <w:r>
        <w:rPr>
          <w:sz w:val="22"/>
          <w:szCs w:val="22"/>
        </w:rPr>
        <w:t>Woodleytown</w:t>
      </w:r>
      <w:proofErr w:type="spellEnd"/>
      <w:r>
        <w:rPr>
          <w:sz w:val="22"/>
          <w:szCs w:val="22"/>
        </w:rPr>
        <w:t xml:space="preserve"> Road to McGinnis </w:t>
      </w:r>
      <w:r w:rsidR="00C27AEA">
        <w:rPr>
          <w:sz w:val="22"/>
          <w:szCs w:val="22"/>
        </w:rPr>
        <w:t xml:space="preserve">Pond </w:t>
      </w:r>
      <w:r>
        <w:rPr>
          <w:sz w:val="22"/>
          <w:szCs w:val="22"/>
        </w:rPr>
        <w:t>Road.</w:t>
      </w:r>
    </w:p>
    <w:p w:rsidR="00EE0E2E" w:rsidRPr="00EE0E2E" w:rsidRDefault="00EE0E2E" w:rsidP="00EE0E2E">
      <w:pPr>
        <w:pStyle w:val="ListParagraph"/>
        <w:rPr>
          <w:sz w:val="22"/>
          <w:szCs w:val="22"/>
        </w:rPr>
      </w:pPr>
    </w:p>
    <w:p w:rsidR="00EE0E2E" w:rsidRDefault="00EE0E2E" w:rsidP="00EE0E2E">
      <w:pPr>
        <w:rPr>
          <w:sz w:val="22"/>
          <w:szCs w:val="22"/>
        </w:rPr>
      </w:pPr>
      <w:r>
        <w:rPr>
          <w:sz w:val="22"/>
          <w:szCs w:val="22"/>
        </w:rPr>
        <w:t>There was some discussion concerning the projects.  Mr. Galvin noted that all grade-separated intersections in the TIP will be completed by 2020.  The West Dover Connector is expected to be complete in the fall of 2017.  He referred the TAC members to the one-page summary of projects provided for convenience.</w:t>
      </w:r>
    </w:p>
    <w:p w:rsidR="00EE0E2E" w:rsidRDefault="00EE0E2E" w:rsidP="00EE0E2E">
      <w:pPr>
        <w:rPr>
          <w:sz w:val="22"/>
          <w:szCs w:val="22"/>
        </w:rPr>
      </w:pPr>
    </w:p>
    <w:p w:rsidR="00EE0E2E" w:rsidRDefault="00EE0E2E" w:rsidP="00EE0E2E">
      <w:pPr>
        <w:rPr>
          <w:sz w:val="22"/>
          <w:szCs w:val="22"/>
        </w:rPr>
      </w:pPr>
      <w:r>
        <w:rPr>
          <w:sz w:val="22"/>
          <w:szCs w:val="22"/>
        </w:rPr>
        <w:t>MOTION</w:t>
      </w:r>
      <w:r>
        <w:rPr>
          <w:sz w:val="22"/>
          <w:szCs w:val="22"/>
        </w:rPr>
        <w:tab/>
        <w:t>By Mr. Pierce to recommend Council adopt the FY2018-2021 TIP as presented.  Seconded by</w:t>
      </w:r>
    </w:p>
    <w:p w:rsidR="00EE0E2E" w:rsidRDefault="00EE0E2E" w:rsidP="00EE0E2E">
      <w:pPr>
        <w:rPr>
          <w:sz w:val="22"/>
          <w:szCs w:val="22"/>
        </w:rPr>
      </w:pPr>
      <w:r>
        <w:rPr>
          <w:sz w:val="22"/>
          <w:szCs w:val="22"/>
        </w:rPr>
        <w:tab/>
      </w:r>
      <w:r>
        <w:rPr>
          <w:sz w:val="22"/>
          <w:szCs w:val="22"/>
        </w:rPr>
        <w:tab/>
        <w:t>Mr. Melendez.  Motion carried.</w:t>
      </w:r>
    </w:p>
    <w:p w:rsidR="00EE0E2E" w:rsidRDefault="00EE0E2E" w:rsidP="00EE0E2E">
      <w:pPr>
        <w:rPr>
          <w:sz w:val="22"/>
          <w:szCs w:val="22"/>
        </w:rPr>
      </w:pPr>
    </w:p>
    <w:p w:rsidR="00EE0E2E" w:rsidRDefault="00EE0E2E" w:rsidP="00EE0E2E">
      <w:pPr>
        <w:rPr>
          <w:sz w:val="22"/>
          <w:szCs w:val="22"/>
        </w:rPr>
      </w:pPr>
      <w:r>
        <w:rPr>
          <w:sz w:val="22"/>
          <w:szCs w:val="22"/>
        </w:rPr>
        <w:t>Mr. Edgell suggested that for the next long range plan updated, it would be worthwhile to begin conversations with the municipalities to develop a future list of priority projects.</w:t>
      </w:r>
    </w:p>
    <w:p w:rsidR="00EE0E2E" w:rsidRPr="00EE0E2E" w:rsidRDefault="00EE0E2E" w:rsidP="00EE0E2E">
      <w:pPr>
        <w:rPr>
          <w:sz w:val="22"/>
          <w:szCs w:val="22"/>
        </w:rPr>
      </w:pPr>
    </w:p>
    <w:p w:rsidR="00A16DCB" w:rsidRPr="0034014B" w:rsidRDefault="00CA2F98" w:rsidP="002C1706">
      <w:pPr>
        <w:numPr>
          <w:ilvl w:val="0"/>
          <w:numId w:val="7"/>
        </w:numPr>
        <w:rPr>
          <w:b/>
          <w:sz w:val="22"/>
          <w:szCs w:val="22"/>
        </w:rPr>
      </w:pPr>
      <w:r w:rsidRPr="0034014B">
        <w:rPr>
          <w:b/>
          <w:sz w:val="22"/>
          <w:szCs w:val="22"/>
        </w:rPr>
        <w:t>DISCUSSION ITEM:</w:t>
      </w:r>
      <w:r w:rsidR="00CC5D78" w:rsidRPr="0034014B">
        <w:rPr>
          <w:b/>
          <w:i/>
          <w:sz w:val="22"/>
          <w:szCs w:val="22"/>
        </w:rPr>
        <w:t xml:space="preserve">  </w:t>
      </w:r>
      <w:r w:rsidR="000C0BD0" w:rsidRPr="0034014B">
        <w:rPr>
          <w:b/>
          <w:sz w:val="22"/>
          <w:szCs w:val="22"/>
        </w:rPr>
        <w:t xml:space="preserve">Updated </w:t>
      </w:r>
      <w:r w:rsidR="00FC4F71" w:rsidRPr="0034014B">
        <w:rPr>
          <w:b/>
          <w:sz w:val="22"/>
          <w:szCs w:val="22"/>
        </w:rPr>
        <w:t>Functional C</w:t>
      </w:r>
      <w:r w:rsidR="00F000C9">
        <w:rPr>
          <w:b/>
          <w:sz w:val="22"/>
          <w:szCs w:val="22"/>
        </w:rPr>
        <w:t xml:space="preserve">lassification Map - Jim Galvin </w:t>
      </w:r>
    </w:p>
    <w:p w:rsidR="00A16DCB" w:rsidRDefault="00A16DCB" w:rsidP="00EE0E2E">
      <w:pPr>
        <w:rPr>
          <w:sz w:val="22"/>
          <w:szCs w:val="22"/>
        </w:rPr>
      </w:pPr>
    </w:p>
    <w:p w:rsidR="00EE0E2E" w:rsidRDefault="00F000C9" w:rsidP="00EE0E2E">
      <w:pPr>
        <w:rPr>
          <w:sz w:val="22"/>
          <w:szCs w:val="22"/>
        </w:rPr>
      </w:pPr>
      <w:r>
        <w:rPr>
          <w:sz w:val="22"/>
          <w:szCs w:val="22"/>
        </w:rPr>
        <w:t>Mr. Galvin reviewed the work that went into the updated functional classification map.  Review of the map was triggered by census findings, and was coordinated by Dan Blevins at WILMAPCO.  Multiple agencies reviewed the roads affected by the census information, including DelDOT and the MPO.  Mr. Galvin noted that the last map had been done by hand, while this newest map was done through GIS applications.  The federal agencies have approved the road classification changes reflected in the map.</w:t>
      </w:r>
    </w:p>
    <w:p w:rsidR="00F000C9" w:rsidRDefault="00F000C9" w:rsidP="00EE0E2E">
      <w:pPr>
        <w:rPr>
          <w:sz w:val="22"/>
          <w:szCs w:val="22"/>
        </w:rPr>
      </w:pPr>
    </w:p>
    <w:p w:rsidR="00F000C9" w:rsidRDefault="00F000C9" w:rsidP="00EE0E2E">
      <w:pPr>
        <w:rPr>
          <w:sz w:val="22"/>
          <w:szCs w:val="22"/>
        </w:rPr>
      </w:pPr>
      <w:r>
        <w:rPr>
          <w:sz w:val="22"/>
          <w:szCs w:val="22"/>
        </w:rPr>
        <w:t xml:space="preserve">There was discussion concerning the upgrade in classification of particular roads.  There were also a few roads that were downgraded in class.  Mr. Edgell asked what the acronym “GATE” on the heading of the map stood for; Ms. </w:t>
      </w:r>
      <w:proofErr w:type="spellStart"/>
      <w:r>
        <w:rPr>
          <w:sz w:val="22"/>
          <w:szCs w:val="22"/>
        </w:rPr>
        <w:t>DeVore</w:t>
      </w:r>
      <w:proofErr w:type="spellEnd"/>
      <w:r>
        <w:rPr>
          <w:sz w:val="22"/>
          <w:szCs w:val="22"/>
        </w:rPr>
        <w:t xml:space="preserve"> said it stands for “Geographical Access </w:t>
      </w:r>
      <w:proofErr w:type="gramStart"/>
      <w:r>
        <w:rPr>
          <w:sz w:val="22"/>
          <w:szCs w:val="22"/>
        </w:rPr>
        <w:t>To</w:t>
      </w:r>
      <w:proofErr w:type="gramEnd"/>
      <w:r>
        <w:rPr>
          <w:sz w:val="22"/>
          <w:szCs w:val="22"/>
        </w:rPr>
        <w:t xml:space="preserve"> Everything.”  Mr. Berry asked if the map was updated every 10 years; Mr. Galvin said that yes, the update is triggered by census changes.</w:t>
      </w:r>
    </w:p>
    <w:p w:rsidR="00EE0E2E" w:rsidRPr="00EE0E2E" w:rsidRDefault="00EE0E2E" w:rsidP="00EE0E2E">
      <w:pPr>
        <w:rPr>
          <w:sz w:val="22"/>
          <w:szCs w:val="22"/>
        </w:rPr>
      </w:pPr>
    </w:p>
    <w:p w:rsidR="00CC5D78" w:rsidRPr="0034014B" w:rsidRDefault="00A16DCB" w:rsidP="002C1706">
      <w:pPr>
        <w:numPr>
          <w:ilvl w:val="0"/>
          <w:numId w:val="7"/>
        </w:numPr>
        <w:rPr>
          <w:b/>
          <w:sz w:val="22"/>
          <w:szCs w:val="22"/>
        </w:rPr>
      </w:pPr>
      <w:r w:rsidRPr="0034014B">
        <w:rPr>
          <w:b/>
          <w:sz w:val="22"/>
          <w:szCs w:val="22"/>
        </w:rPr>
        <w:t xml:space="preserve">PRESENTATION: </w:t>
      </w:r>
      <w:r w:rsidR="00FC4F71" w:rsidRPr="0034014B">
        <w:rPr>
          <w:b/>
          <w:sz w:val="22"/>
          <w:szCs w:val="22"/>
        </w:rPr>
        <w:t>Garrison Oak Traffic Study</w:t>
      </w:r>
      <w:r w:rsidRPr="0034014B">
        <w:rPr>
          <w:b/>
          <w:sz w:val="22"/>
          <w:szCs w:val="22"/>
        </w:rPr>
        <w:t xml:space="preserve"> - Rich Vetter</w:t>
      </w:r>
    </w:p>
    <w:p w:rsidR="00FC4F71" w:rsidRDefault="00FC4F71" w:rsidP="0088740A">
      <w:pPr>
        <w:rPr>
          <w:sz w:val="22"/>
          <w:szCs w:val="22"/>
        </w:rPr>
      </w:pPr>
    </w:p>
    <w:p w:rsidR="0088740A" w:rsidRDefault="0088740A" w:rsidP="0088740A">
      <w:pPr>
        <w:rPr>
          <w:sz w:val="22"/>
          <w:szCs w:val="22"/>
        </w:rPr>
      </w:pPr>
      <w:r>
        <w:rPr>
          <w:sz w:val="22"/>
          <w:szCs w:val="22"/>
        </w:rPr>
        <w:t xml:space="preserve">Mr. Vetter reviewed the results of the Garrison Oak Traffic Study, which had been discussed at a previous TAC meeting.  The study, requested by the City of Dover, included traffic counts, the current conditions at the Industrial Park, and a series of projections.  Those projections looked at the existing conditions (including a tenant that is not yet in occupancy), 50% and 100% occupancy.  Based on similar usage, no major traffic changes are predicted.  If a company like Amazon came in, another study would be required.  Truck traffic currently is not an issue.  Mr. Vetter </w:t>
      </w:r>
      <w:r>
        <w:rPr>
          <w:sz w:val="22"/>
          <w:szCs w:val="22"/>
        </w:rPr>
        <w:lastRenderedPageBreak/>
        <w:t>reported that even if some truck traffic occurs, it would be a matter of perception in regards to quality of life, but not a traffic issue for the Level of Service (LOS).  He noted that there is property reserved for an access road in case it is required in the future.  There was some discussion concerning the potential road.  It was felt that from an economic development standpoint, it is a good idea to have the option.  Acorn Lane, the current access road, cannot be improved in any significant way to handle a large amount of truck traffic.  It is a residential area, and improvements could impact drainage and increase traffic speed.  It was thought that this would be a good time for the City of Dover to incorporate a plan for the access road into the Comprehensive Plan.  Mr. Galvin noted that inclusion in the Comprehensive Plan would allow the MPO to include the project in the Regional Transportation Plan (aka the Long Range Plan).</w:t>
      </w:r>
      <w:r w:rsidR="00C3110E">
        <w:rPr>
          <w:sz w:val="22"/>
          <w:szCs w:val="22"/>
        </w:rPr>
        <w:t xml:space="preserve">  Mr. Edgell said that municipalities could amend the Comprehensive Plans at any time if so needed.  It was suggested that the City of Dover should work with the MPO and DelDOT to develop the road alignment in case of future need.</w:t>
      </w:r>
    </w:p>
    <w:p w:rsidR="0088740A" w:rsidRPr="0088740A" w:rsidRDefault="0088740A" w:rsidP="0088740A">
      <w:pPr>
        <w:rPr>
          <w:sz w:val="22"/>
          <w:szCs w:val="22"/>
        </w:rPr>
      </w:pPr>
    </w:p>
    <w:p w:rsidR="00FC4F71" w:rsidRPr="0034014B" w:rsidRDefault="00FC4F71" w:rsidP="002C1706">
      <w:pPr>
        <w:numPr>
          <w:ilvl w:val="0"/>
          <w:numId w:val="7"/>
        </w:numPr>
        <w:rPr>
          <w:b/>
          <w:sz w:val="22"/>
          <w:szCs w:val="22"/>
        </w:rPr>
      </w:pPr>
      <w:r w:rsidRPr="0034014B">
        <w:rPr>
          <w:b/>
          <w:sz w:val="22"/>
          <w:szCs w:val="22"/>
        </w:rPr>
        <w:t xml:space="preserve">DISCUSSION ITEM: Regional Bike Plan </w:t>
      </w:r>
      <w:r w:rsidR="001721C6">
        <w:rPr>
          <w:b/>
          <w:sz w:val="22"/>
          <w:szCs w:val="22"/>
        </w:rPr>
        <w:t xml:space="preserve">(RBP) </w:t>
      </w:r>
      <w:r w:rsidR="00C3110E">
        <w:rPr>
          <w:b/>
          <w:sz w:val="22"/>
          <w:szCs w:val="22"/>
        </w:rPr>
        <w:t xml:space="preserve">Update - Rich Vetter </w:t>
      </w:r>
    </w:p>
    <w:p w:rsidR="00CC5D78" w:rsidRDefault="00CC5D78" w:rsidP="00C3110E">
      <w:pPr>
        <w:rPr>
          <w:sz w:val="22"/>
          <w:szCs w:val="22"/>
        </w:rPr>
      </w:pPr>
    </w:p>
    <w:p w:rsidR="00C3110E" w:rsidRDefault="00C3110E" w:rsidP="00C3110E">
      <w:pPr>
        <w:rPr>
          <w:sz w:val="22"/>
          <w:szCs w:val="22"/>
        </w:rPr>
      </w:pPr>
      <w:r>
        <w:rPr>
          <w:sz w:val="22"/>
          <w:szCs w:val="22"/>
        </w:rPr>
        <w:t xml:space="preserve">Mr. Vetter reported that the Working Group is finalizing recommendations for the Plan.  The list provided indicates the priority ranking of the projects that will be included in the Plan. There will be a public workshop in the summer for additional input.  </w:t>
      </w:r>
      <w:r w:rsidR="001721C6">
        <w:rPr>
          <w:sz w:val="22"/>
          <w:szCs w:val="22"/>
        </w:rPr>
        <w:t xml:space="preserve"> Mr. Edgell suggested that the Lincoln Park project be added to the City of Dover’s Bicycle and Pedestrian Plan.  TAC members discussed some of the individual projects.</w:t>
      </w:r>
    </w:p>
    <w:p w:rsidR="00C3110E" w:rsidRPr="00C3110E" w:rsidRDefault="00C3110E" w:rsidP="00C3110E">
      <w:pPr>
        <w:rPr>
          <w:sz w:val="22"/>
          <w:szCs w:val="22"/>
        </w:rPr>
      </w:pPr>
    </w:p>
    <w:p w:rsidR="00182D37" w:rsidRDefault="00CC5D78" w:rsidP="002C1706">
      <w:pPr>
        <w:numPr>
          <w:ilvl w:val="0"/>
          <w:numId w:val="7"/>
        </w:numPr>
        <w:rPr>
          <w:b/>
          <w:sz w:val="22"/>
          <w:szCs w:val="22"/>
        </w:rPr>
      </w:pPr>
      <w:r w:rsidRPr="0034014B">
        <w:rPr>
          <w:b/>
          <w:sz w:val="22"/>
          <w:szCs w:val="22"/>
        </w:rPr>
        <w:t>M</w:t>
      </w:r>
      <w:r w:rsidR="002A5182" w:rsidRPr="0034014B">
        <w:rPr>
          <w:b/>
          <w:sz w:val="22"/>
          <w:szCs w:val="22"/>
        </w:rPr>
        <w:t>ember Agency Reports:</w:t>
      </w:r>
    </w:p>
    <w:p w:rsidR="00182D37" w:rsidRDefault="00182D37" w:rsidP="00182D37">
      <w:pPr>
        <w:rPr>
          <w:b/>
          <w:sz w:val="22"/>
          <w:szCs w:val="22"/>
        </w:rPr>
      </w:pPr>
    </w:p>
    <w:p w:rsidR="00182D37" w:rsidRPr="00182D37" w:rsidRDefault="00182D37" w:rsidP="00182D37">
      <w:pPr>
        <w:rPr>
          <w:b/>
          <w:sz w:val="22"/>
          <w:szCs w:val="22"/>
        </w:rPr>
      </w:pPr>
      <w:r w:rsidRPr="00182D37">
        <w:rPr>
          <w:b/>
          <w:sz w:val="22"/>
          <w:szCs w:val="22"/>
        </w:rPr>
        <w:t xml:space="preserve">Kent Conservation District – </w:t>
      </w:r>
      <w:r w:rsidRPr="00182D37">
        <w:rPr>
          <w:sz w:val="22"/>
          <w:szCs w:val="22"/>
        </w:rPr>
        <w:t xml:space="preserve">Mr. Riley reported that there are 16 communities included in the KC </w:t>
      </w:r>
      <w:proofErr w:type="spellStart"/>
      <w:r w:rsidRPr="00182D37">
        <w:rPr>
          <w:sz w:val="22"/>
          <w:szCs w:val="22"/>
        </w:rPr>
        <w:t>Stormwater</w:t>
      </w:r>
      <w:proofErr w:type="spellEnd"/>
      <w:r w:rsidRPr="00182D37">
        <w:rPr>
          <w:sz w:val="22"/>
          <w:szCs w:val="22"/>
        </w:rPr>
        <w:t xml:space="preserve"> program.  Sixteen (16) more are in the process of incorporating into the program.  He said it has been a successful voluntary program.  He also noted that the equipment program has run into issues.  Due to hauling permit requirements what used to take 45 minutes now takes 3 hours to transfer equipment on roads that have blind curves and no shoulders.  In addition to the time factor, safety issues are involved.  Mr. Riley felt that this was an issue that needs to be resolved.</w:t>
      </w:r>
    </w:p>
    <w:p w:rsidR="00182D37" w:rsidRDefault="00182D37" w:rsidP="00182D37">
      <w:pPr>
        <w:rPr>
          <w:sz w:val="22"/>
          <w:szCs w:val="22"/>
        </w:rPr>
      </w:pPr>
    </w:p>
    <w:p w:rsidR="00182D37" w:rsidRDefault="00182D37" w:rsidP="00182D37">
      <w:pPr>
        <w:rPr>
          <w:sz w:val="22"/>
          <w:szCs w:val="22"/>
        </w:rPr>
      </w:pPr>
      <w:r>
        <w:rPr>
          <w:b/>
          <w:sz w:val="22"/>
          <w:szCs w:val="22"/>
        </w:rPr>
        <w:t xml:space="preserve">Milford – </w:t>
      </w:r>
      <w:r>
        <w:rPr>
          <w:sz w:val="22"/>
          <w:szCs w:val="22"/>
        </w:rPr>
        <w:t xml:space="preserve">Mr. Pierce reported that Milford will hold public workshop sessions for the Comprehensive Plan update on May 3 (1:30 – 3PM and 4:30 – 6PM).  The workshops will be held </w:t>
      </w:r>
      <w:r w:rsidR="00D63106">
        <w:rPr>
          <w:sz w:val="22"/>
          <w:szCs w:val="22"/>
        </w:rPr>
        <w:t>prior to the PLUS process.  Milford hopes to have the Comprehensive Plan finalized before the end of the calendar year.</w:t>
      </w:r>
    </w:p>
    <w:p w:rsidR="00D63106" w:rsidRPr="00182D37" w:rsidRDefault="00D63106" w:rsidP="00182D37">
      <w:pPr>
        <w:rPr>
          <w:sz w:val="22"/>
          <w:szCs w:val="22"/>
        </w:rPr>
      </w:pPr>
    </w:p>
    <w:p w:rsidR="002A5182" w:rsidRDefault="002A5182" w:rsidP="00D63106">
      <w:pPr>
        <w:rPr>
          <w:sz w:val="22"/>
          <w:szCs w:val="22"/>
        </w:rPr>
      </w:pPr>
      <w:r w:rsidRPr="0034014B">
        <w:rPr>
          <w:b/>
          <w:sz w:val="22"/>
          <w:szCs w:val="22"/>
        </w:rPr>
        <w:t xml:space="preserve">Kent County Planning </w:t>
      </w:r>
      <w:r w:rsidR="00D63106">
        <w:rPr>
          <w:b/>
          <w:sz w:val="22"/>
          <w:szCs w:val="22"/>
        </w:rPr>
        <w:t xml:space="preserve">– </w:t>
      </w:r>
      <w:r w:rsidR="00D63106">
        <w:rPr>
          <w:sz w:val="22"/>
          <w:szCs w:val="22"/>
        </w:rPr>
        <w:t>Mr. Berry reported that the County is beginning its Comprehensive Plan outreach.  There is an online survey, recently condensed from 25 questions to just ten.</w:t>
      </w:r>
    </w:p>
    <w:p w:rsidR="00D63106" w:rsidRDefault="00D63106" w:rsidP="00D63106">
      <w:pPr>
        <w:rPr>
          <w:sz w:val="22"/>
          <w:szCs w:val="22"/>
        </w:rPr>
      </w:pPr>
    </w:p>
    <w:p w:rsidR="00D63106" w:rsidRDefault="00D63106" w:rsidP="00D63106">
      <w:pPr>
        <w:rPr>
          <w:sz w:val="22"/>
          <w:szCs w:val="22"/>
        </w:rPr>
      </w:pPr>
      <w:r w:rsidRPr="0034014B">
        <w:rPr>
          <w:b/>
          <w:sz w:val="22"/>
          <w:szCs w:val="22"/>
        </w:rPr>
        <w:t>State of Delaware: DelDOT Planning</w:t>
      </w:r>
      <w:r>
        <w:rPr>
          <w:b/>
          <w:sz w:val="22"/>
          <w:szCs w:val="22"/>
        </w:rPr>
        <w:t xml:space="preserve"> – </w:t>
      </w:r>
      <w:r>
        <w:rPr>
          <w:sz w:val="22"/>
          <w:szCs w:val="22"/>
        </w:rPr>
        <w:t>Ms. Coakley reported that DelDOT is updating the Statewide Bicycle Plan and Long Range Transportation Plan.  Public outreach is an ongoing process.</w:t>
      </w:r>
    </w:p>
    <w:p w:rsidR="00D63106" w:rsidRDefault="00D63106" w:rsidP="00D63106">
      <w:pPr>
        <w:rPr>
          <w:sz w:val="22"/>
          <w:szCs w:val="22"/>
        </w:rPr>
      </w:pPr>
    </w:p>
    <w:p w:rsidR="00D63106" w:rsidRDefault="00D63106" w:rsidP="00D63106">
      <w:pPr>
        <w:rPr>
          <w:sz w:val="22"/>
          <w:szCs w:val="22"/>
        </w:rPr>
      </w:pPr>
      <w:r w:rsidRPr="0034014B">
        <w:rPr>
          <w:b/>
          <w:sz w:val="22"/>
          <w:szCs w:val="22"/>
        </w:rPr>
        <w:t>S</w:t>
      </w:r>
      <w:r>
        <w:rPr>
          <w:b/>
          <w:sz w:val="22"/>
          <w:szCs w:val="22"/>
        </w:rPr>
        <w:t xml:space="preserve">tate of Delaware: DTC – </w:t>
      </w:r>
      <w:r>
        <w:rPr>
          <w:sz w:val="22"/>
          <w:szCs w:val="22"/>
        </w:rPr>
        <w:t>Ms. Cherry reported that service changes will take place on May 22.  The 108 route will expand to Persimmon Tree Road and up to the Dover Mall.  Route 113 will be eliminated, and Route 112 will cover College Road.  DTC is in talks with Smyrna and Milford for service expansion.</w:t>
      </w:r>
    </w:p>
    <w:p w:rsidR="00D63106" w:rsidRDefault="00D63106" w:rsidP="00D63106">
      <w:pPr>
        <w:rPr>
          <w:sz w:val="22"/>
          <w:szCs w:val="22"/>
        </w:rPr>
      </w:pPr>
    </w:p>
    <w:p w:rsidR="00D63106" w:rsidRPr="00D63106" w:rsidRDefault="00D63106" w:rsidP="00D63106">
      <w:pPr>
        <w:rPr>
          <w:sz w:val="22"/>
          <w:szCs w:val="22"/>
        </w:rPr>
      </w:pPr>
      <w:r w:rsidRPr="0034014B">
        <w:rPr>
          <w:b/>
          <w:sz w:val="22"/>
          <w:szCs w:val="22"/>
        </w:rPr>
        <w:t>St</w:t>
      </w:r>
      <w:r>
        <w:rPr>
          <w:b/>
          <w:sz w:val="22"/>
          <w:szCs w:val="22"/>
        </w:rPr>
        <w:t xml:space="preserve">ate of Delaware: DNREC – </w:t>
      </w:r>
      <w:r>
        <w:rPr>
          <w:sz w:val="22"/>
          <w:szCs w:val="22"/>
        </w:rPr>
        <w:t xml:space="preserve">Ms. </w:t>
      </w:r>
      <w:proofErr w:type="spellStart"/>
      <w:r>
        <w:rPr>
          <w:sz w:val="22"/>
          <w:szCs w:val="22"/>
        </w:rPr>
        <w:t>DeVore</w:t>
      </w:r>
      <w:proofErr w:type="spellEnd"/>
      <w:r>
        <w:rPr>
          <w:sz w:val="22"/>
          <w:szCs w:val="22"/>
        </w:rPr>
        <w:t xml:space="preserve"> reported that DNREC’s new Secretary is Sean Garvin, form</w:t>
      </w:r>
      <w:r w:rsidR="00C27AEA">
        <w:rPr>
          <w:sz w:val="22"/>
          <w:szCs w:val="22"/>
        </w:rPr>
        <w:t>erly of EPA Region 3.  DNREC was accepting</w:t>
      </w:r>
      <w:r>
        <w:rPr>
          <w:sz w:val="22"/>
          <w:szCs w:val="22"/>
        </w:rPr>
        <w:t xml:space="preserve"> public comment until April 3 on the Volkswagen settlement mitigation plan.  She also reported that DNREC has an interactive flood planning application.  Representatives from DNREC will attend an EPA hearing regarding the Clean Air mandate regarding expansion of ozone transport regulations.  The EPA denied the petition sent in, and is only allowing five minutes per person to speak at the hearing.</w:t>
      </w:r>
    </w:p>
    <w:p w:rsidR="00FE3C55" w:rsidRPr="00FE3C55" w:rsidRDefault="00FE3C55" w:rsidP="00FE3C55">
      <w:pPr>
        <w:ind w:left="720"/>
        <w:rPr>
          <w:b/>
          <w:sz w:val="22"/>
          <w:szCs w:val="22"/>
        </w:rPr>
      </w:pPr>
    </w:p>
    <w:p w:rsidR="00FE3C55" w:rsidRPr="00FE3C55" w:rsidRDefault="00FE3C55" w:rsidP="00FE3C55">
      <w:pPr>
        <w:ind w:left="360"/>
        <w:rPr>
          <w:b/>
          <w:sz w:val="22"/>
          <w:szCs w:val="22"/>
        </w:rPr>
      </w:pPr>
    </w:p>
    <w:p w:rsidR="00FE3C55" w:rsidRPr="00FE3C55" w:rsidRDefault="00FE3C55" w:rsidP="00FE3C55">
      <w:pPr>
        <w:ind w:left="720"/>
        <w:rPr>
          <w:b/>
          <w:sz w:val="22"/>
          <w:szCs w:val="22"/>
        </w:rPr>
      </w:pPr>
    </w:p>
    <w:p w:rsidR="00FE3C55" w:rsidRPr="00FE3C55" w:rsidRDefault="00FE3C55" w:rsidP="00FE3C55">
      <w:pPr>
        <w:ind w:left="720"/>
        <w:rPr>
          <w:b/>
          <w:sz w:val="22"/>
          <w:szCs w:val="22"/>
        </w:rPr>
      </w:pPr>
    </w:p>
    <w:p w:rsidR="002A5182" w:rsidRPr="0034014B" w:rsidRDefault="002A5182" w:rsidP="008D6AF9">
      <w:pPr>
        <w:numPr>
          <w:ilvl w:val="0"/>
          <w:numId w:val="7"/>
        </w:numPr>
        <w:rPr>
          <w:b/>
          <w:sz w:val="22"/>
          <w:szCs w:val="22"/>
        </w:rPr>
      </w:pPr>
      <w:r w:rsidRPr="0034014B">
        <w:rPr>
          <w:b/>
          <w:sz w:val="22"/>
          <w:szCs w:val="22"/>
        </w:rPr>
        <w:t xml:space="preserve"> Staff Report</w:t>
      </w:r>
      <w:r w:rsidR="00461FB3" w:rsidRPr="0034014B">
        <w:rPr>
          <w:b/>
          <w:sz w:val="22"/>
          <w:szCs w:val="22"/>
        </w:rPr>
        <w:t>s</w:t>
      </w:r>
      <w:r w:rsidR="00A9652E" w:rsidRPr="0034014B">
        <w:rPr>
          <w:b/>
          <w:sz w:val="22"/>
          <w:szCs w:val="22"/>
        </w:rPr>
        <w:t>:</w:t>
      </w:r>
      <w:r w:rsidRPr="0034014B">
        <w:rPr>
          <w:b/>
          <w:sz w:val="22"/>
          <w:szCs w:val="22"/>
        </w:rPr>
        <w:t xml:space="preserve"> </w:t>
      </w:r>
    </w:p>
    <w:p w:rsidR="002A5182" w:rsidRPr="0034014B" w:rsidRDefault="0061492F" w:rsidP="008D6AF9">
      <w:pPr>
        <w:ind w:left="1080"/>
        <w:rPr>
          <w:b/>
          <w:sz w:val="22"/>
          <w:szCs w:val="22"/>
        </w:rPr>
      </w:pPr>
      <w:r w:rsidRPr="0034014B">
        <w:rPr>
          <w:b/>
          <w:sz w:val="22"/>
          <w:szCs w:val="22"/>
        </w:rPr>
        <w:t>1</w:t>
      </w:r>
      <w:r w:rsidR="00FC4F71" w:rsidRPr="0034014B">
        <w:rPr>
          <w:b/>
          <w:sz w:val="22"/>
          <w:szCs w:val="22"/>
        </w:rPr>
        <w:t>1</w:t>
      </w:r>
      <w:r w:rsidR="00645C87" w:rsidRPr="0034014B">
        <w:rPr>
          <w:b/>
          <w:sz w:val="22"/>
          <w:szCs w:val="22"/>
        </w:rPr>
        <w:t>.1</w:t>
      </w:r>
      <w:r w:rsidR="00645C87" w:rsidRPr="0034014B">
        <w:rPr>
          <w:b/>
          <w:sz w:val="22"/>
          <w:szCs w:val="22"/>
        </w:rPr>
        <w:tab/>
      </w:r>
      <w:r w:rsidR="00984120" w:rsidRPr="0034014B">
        <w:rPr>
          <w:b/>
          <w:sz w:val="22"/>
          <w:szCs w:val="22"/>
        </w:rPr>
        <w:t xml:space="preserve">Outreach Activities – </w:t>
      </w:r>
      <w:r w:rsidR="008D6AF9" w:rsidRPr="0034014B">
        <w:rPr>
          <w:b/>
          <w:sz w:val="22"/>
          <w:szCs w:val="22"/>
        </w:rPr>
        <w:t>K</w:t>
      </w:r>
      <w:r w:rsidR="00B36DEB" w:rsidRPr="0034014B">
        <w:rPr>
          <w:b/>
          <w:sz w:val="22"/>
          <w:szCs w:val="22"/>
        </w:rPr>
        <w:t>ate</w:t>
      </w:r>
      <w:r w:rsidR="008D6AF9" w:rsidRPr="0034014B">
        <w:rPr>
          <w:b/>
          <w:sz w:val="22"/>
          <w:szCs w:val="22"/>
        </w:rPr>
        <w:t xml:space="preserve"> Layton</w:t>
      </w:r>
    </w:p>
    <w:p w:rsidR="00EB3876" w:rsidRPr="0034014B" w:rsidRDefault="0061492F" w:rsidP="008D6AF9">
      <w:pPr>
        <w:ind w:left="1080"/>
        <w:rPr>
          <w:b/>
          <w:sz w:val="22"/>
          <w:szCs w:val="22"/>
        </w:rPr>
      </w:pPr>
      <w:r w:rsidRPr="0034014B">
        <w:rPr>
          <w:b/>
          <w:sz w:val="22"/>
          <w:szCs w:val="22"/>
        </w:rPr>
        <w:t>1</w:t>
      </w:r>
      <w:r w:rsidR="00FC4F71" w:rsidRPr="0034014B">
        <w:rPr>
          <w:b/>
          <w:sz w:val="22"/>
          <w:szCs w:val="22"/>
        </w:rPr>
        <w:t>1</w:t>
      </w:r>
      <w:r w:rsidR="002A5182" w:rsidRPr="0034014B">
        <w:rPr>
          <w:b/>
          <w:sz w:val="22"/>
          <w:szCs w:val="22"/>
        </w:rPr>
        <w:t>.</w:t>
      </w:r>
      <w:r w:rsidR="003F283A" w:rsidRPr="0034014B">
        <w:rPr>
          <w:b/>
          <w:sz w:val="22"/>
          <w:szCs w:val="22"/>
        </w:rPr>
        <w:t>2</w:t>
      </w:r>
      <w:r w:rsidR="002A5182" w:rsidRPr="0034014B">
        <w:rPr>
          <w:b/>
          <w:sz w:val="22"/>
          <w:szCs w:val="22"/>
        </w:rPr>
        <w:tab/>
        <w:t xml:space="preserve">UPWP Progress &amp; Financial Reports – </w:t>
      </w:r>
      <w:r w:rsidR="00FC176B" w:rsidRPr="0034014B">
        <w:rPr>
          <w:b/>
          <w:sz w:val="22"/>
          <w:szCs w:val="22"/>
        </w:rPr>
        <w:t>R</w:t>
      </w:r>
      <w:r w:rsidR="00B36DEB" w:rsidRPr="0034014B">
        <w:rPr>
          <w:b/>
          <w:sz w:val="22"/>
          <w:szCs w:val="22"/>
        </w:rPr>
        <w:t>ich</w:t>
      </w:r>
      <w:r w:rsidR="00FC176B" w:rsidRPr="0034014B">
        <w:rPr>
          <w:b/>
          <w:sz w:val="22"/>
          <w:szCs w:val="22"/>
        </w:rPr>
        <w:t xml:space="preserve"> </w:t>
      </w:r>
      <w:r w:rsidR="00AD46ED" w:rsidRPr="0034014B">
        <w:rPr>
          <w:b/>
          <w:sz w:val="22"/>
          <w:szCs w:val="22"/>
        </w:rPr>
        <w:t>Vetter</w:t>
      </w:r>
      <w:r w:rsidR="00FE3C55">
        <w:rPr>
          <w:b/>
          <w:sz w:val="22"/>
          <w:szCs w:val="22"/>
        </w:rPr>
        <w:t xml:space="preserve"> </w:t>
      </w:r>
    </w:p>
    <w:p w:rsidR="00002F1E" w:rsidRDefault="00002F1E" w:rsidP="007E404E">
      <w:pPr>
        <w:ind w:firstLine="720"/>
        <w:rPr>
          <w:b/>
          <w:sz w:val="22"/>
          <w:szCs w:val="22"/>
        </w:rPr>
      </w:pPr>
    </w:p>
    <w:p w:rsidR="00FE3C55" w:rsidRDefault="00FE3C55" w:rsidP="00FE3C55">
      <w:pPr>
        <w:rPr>
          <w:sz w:val="22"/>
          <w:szCs w:val="22"/>
        </w:rPr>
      </w:pPr>
      <w:r>
        <w:rPr>
          <w:sz w:val="22"/>
          <w:szCs w:val="22"/>
        </w:rPr>
        <w:t>Ms. Layton reported on the summer events the MPO has been and will be attending:  55+ Expo, Milford’s Bug and Bud Festival, Dover Days, and a Bike Rodeo.  She noted that the PAC annual workshop will be held on June 27</w:t>
      </w:r>
      <w:r w:rsidRPr="00FE3C55">
        <w:rPr>
          <w:sz w:val="22"/>
          <w:szCs w:val="22"/>
          <w:vertAlign w:val="superscript"/>
        </w:rPr>
        <w:t>th</w:t>
      </w:r>
      <w:r>
        <w:rPr>
          <w:sz w:val="22"/>
          <w:szCs w:val="22"/>
        </w:rPr>
        <w:t xml:space="preserve">.  The MPO’s </w:t>
      </w:r>
      <w:proofErr w:type="spellStart"/>
      <w:r>
        <w:rPr>
          <w:sz w:val="22"/>
          <w:szCs w:val="22"/>
        </w:rPr>
        <w:t>FaceBook</w:t>
      </w:r>
      <w:proofErr w:type="spellEnd"/>
      <w:r>
        <w:rPr>
          <w:sz w:val="22"/>
          <w:szCs w:val="22"/>
        </w:rPr>
        <w:t xml:space="preserve"> page has more than 300 “likes.”  She hopes to add videos to the page.</w:t>
      </w:r>
    </w:p>
    <w:p w:rsidR="00FE3C55" w:rsidRDefault="00FE3C55" w:rsidP="00FE3C55">
      <w:pPr>
        <w:rPr>
          <w:sz w:val="22"/>
          <w:szCs w:val="22"/>
        </w:rPr>
      </w:pPr>
    </w:p>
    <w:p w:rsidR="00FE3C55" w:rsidRPr="00FE3C55" w:rsidRDefault="00FE3C55" w:rsidP="00FE3C55">
      <w:pPr>
        <w:rPr>
          <w:sz w:val="22"/>
          <w:szCs w:val="22"/>
        </w:rPr>
      </w:pPr>
      <w:r>
        <w:rPr>
          <w:sz w:val="22"/>
          <w:szCs w:val="22"/>
        </w:rPr>
        <w:t>Mr. Vetter announced that the public workshop for the Dover Parking Study drew 35 attendees.  There will be one more public workshop before the final recommendations are made to the City.  He noted that the majority of people said there was a need for way-finding signs and there were concerns about</w:t>
      </w:r>
      <w:r w:rsidR="00C27AEA">
        <w:rPr>
          <w:sz w:val="22"/>
          <w:szCs w:val="22"/>
        </w:rPr>
        <w:t xml:space="preserve"> public</w:t>
      </w:r>
      <w:r>
        <w:rPr>
          <w:sz w:val="22"/>
          <w:szCs w:val="22"/>
        </w:rPr>
        <w:t xml:space="preserve"> safety issues, but no pressing need for a parking garage.</w:t>
      </w:r>
    </w:p>
    <w:p w:rsidR="00FE3C55" w:rsidRPr="0034014B" w:rsidRDefault="00FE3C55" w:rsidP="007E404E">
      <w:pPr>
        <w:ind w:firstLine="720"/>
        <w:rPr>
          <w:b/>
          <w:sz w:val="22"/>
          <w:szCs w:val="22"/>
        </w:rPr>
      </w:pPr>
    </w:p>
    <w:p w:rsidR="00D11168" w:rsidRDefault="008701CD" w:rsidP="008D6AF9">
      <w:pPr>
        <w:pStyle w:val="ListParagraph"/>
        <w:numPr>
          <w:ilvl w:val="0"/>
          <w:numId w:val="7"/>
        </w:numPr>
        <w:rPr>
          <w:b/>
          <w:sz w:val="22"/>
          <w:szCs w:val="22"/>
        </w:rPr>
      </w:pPr>
      <w:r w:rsidRPr="0034014B">
        <w:rPr>
          <w:b/>
          <w:sz w:val="22"/>
          <w:szCs w:val="22"/>
        </w:rPr>
        <w:t xml:space="preserve"> </w:t>
      </w:r>
      <w:r w:rsidR="002A5182" w:rsidRPr="0034014B">
        <w:rPr>
          <w:b/>
          <w:sz w:val="22"/>
          <w:szCs w:val="22"/>
        </w:rPr>
        <w:t>Next Meeting:</w:t>
      </w:r>
      <w:r w:rsidR="002C1706" w:rsidRPr="0034014B">
        <w:rPr>
          <w:b/>
          <w:sz w:val="22"/>
          <w:szCs w:val="22"/>
        </w:rPr>
        <w:t xml:space="preserve"> </w:t>
      </w:r>
      <w:r w:rsidR="00006C0A" w:rsidRPr="0034014B">
        <w:rPr>
          <w:b/>
          <w:sz w:val="22"/>
          <w:szCs w:val="22"/>
        </w:rPr>
        <w:t xml:space="preserve"> </w:t>
      </w:r>
      <w:r w:rsidR="00FC4F71" w:rsidRPr="0034014B">
        <w:rPr>
          <w:b/>
          <w:sz w:val="22"/>
          <w:szCs w:val="22"/>
        </w:rPr>
        <w:t>June 14</w:t>
      </w:r>
      <w:r w:rsidR="00F30FBB" w:rsidRPr="0034014B">
        <w:rPr>
          <w:b/>
          <w:sz w:val="22"/>
          <w:szCs w:val="22"/>
        </w:rPr>
        <w:t xml:space="preserve">, </w:t>
      </w:r>
      <w:r w:rsidR="005B1580" w:rsidRPr="0034014B">
        <w:rPr>
          <w:b/>
          <w:sz w:val="22"/>
          <w:szCs w:val="22"/>
        </w:rPr>
        <w:t>201</w:t>
      </w:r>
      <w:r w:rsidR="00A16DCB" w:rsidRPr="0034014B">
        <w:rPr>
          <w:b/>
          <w:sz w:val="22"/>
          <w:szCs w:val="22"/>
        </w:rPr>
        <w:t>7</w:t>
      </w:r>
    </w:p>
    <w:p w:rsidR="00FE3C55" w:rsidRDefault="00FE3C55" w:rsidP="00FE3C55">
      <w:pPr>
        <w:rPr>
          <w:sz w:val="22"/>
          <w:szCs w:val="22"/>
        </w:rPr>
      </w:pPr>
    </w:p>
    <w:p w:rsidR="00FE3C55" w:rsidRDefault="00FE3C55" w:rsidP="00FE3C55">
      <w:pPr>
        <w:rPr>
          <w:sz w:val="22"/>
          <w:szCs w:val="22"/>
        </w:rPr>
      </w:pPr>
    </w:p>
    <w:p w:rsidR="00FE3C55" w:rsidRPr="00FE3C55" w:rsidRDefault="00FE3C55" w:rsidP="00FE3C55">
      <w:pPr>
        <w:rPr>
          <w:sz w:val="22"/>
          <w:szCs w:val="22"/>
        </w:rPr>
      </w:pPr>
      <w:r>
        <w:rPr>
          <w:sz w:val="22"/>
          <w:szCs w:val="22"/>
        </w:rPr>
        <w:t>MOTION</w:t>
      </w:r>
      <w:r>
        <w:rPr>
          <w:sz w:val="22"/>
          <w:szCs w:val="22"/>
        </w:rPr>
        <w:tab/>
        <w:t>By Mr. Riley to adjourn the meeting.  Seconded by Ms. Cherry.  Motion carried.</w:t>
      </w:r>
    </w:p>
    <w:sectPr w:rsidR="00FE3C55" w:rsidRPr="00FE3C55" w:rsidSect="00BA0DAA">
      <w:headerReference w:type="default" r:id="rId8"/>
      <w:endnotePr>
        <w:numFmt w:val="decimal"/>
      </w:endnotePr>
      <w:type w:val="continuous"/>
      <w:pgSz w:w="12240" w:h="15840" w:code="1"/>
      <w:pgMar w:top="1296" w:right="1008" w:bottom="864"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CB" w:rsidRDefault="00A16DCB">
      <w:r>
        <w:separator/>
      </w:r>
    </w:p>
  </w:endnote>
  <w:endnote w:type="continuationSeparator" w:id="0">
    <w:p w:rsidR="00A16DCB" w:rsidRDefault="00A1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CB" w:rsidRDefault="00A16DCB">
      <w:r>
        <w:separator/>
      </w:r>
    </w:p>
  </w:footnote>
  <w:footnote w:type="continuationSeparator" w:id="0">
    <w:p w:rsidR="00A16DCB" w:rsidRDefault="00A1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CB" w:rsidRDefault="00A16DCB">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A16DCB" w:rsidRDefault="00A16DCB">
    <w:pPr>
      <w:ind w:left="-360"/>
      <w:rPr>
        <w:sz w:val="36"/>
      </w:rPr>
    </w:pPr>
  </w:p>
  <w:p w:rsidR="00A16DCB" w:rsidRDefault="00A16DCB">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A16DCB" w:rsidRDefault="00A16DCB">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A16DCB" w:rsidRDefault="00A16DCB">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A16DCB" w:rsidRDefault="00A16DCB">
    <w:pPr>
      <w:tabs>
        <w:tab w:val="right" w:pos="9360"/>
      </w:tabs>
      <w:ind w:left="-360"/>
      <w:rPr>
        <w:sz w:val="20"/>
      </w:rPr>
    </w:pPr>
  </w:p>
  <w:p w:rsidR="00A16DCB" w:rsidRDefault="006A095C">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A16DCB" w:rsidRDefault="00A16DCB">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6F6CAB"/>
    <w:multiLevelType w:val="hybridMultilevel"/>
    <w:tmpl w:val="A6601A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6531C2"/>
    <w:multiLevelType w:val="hybridMultilevel"/>
    <w:tmpl w:val="2DDC9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9"/>
  </w:num>
  <w:num w:numId="6">
    <w:abstractNumId w:val="8"/>
  </w:num>
  <w:num w:numId="7">
    <w:abstractNumId w:val="2"/>
  </w:num>
  <w:num w:numId="8">
    <w:abstractNumId w:val="4"/>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1B5E"/>
    <w:rsid w:val="00082CF8"/>
    <w:rsid w:val="00083FB8"/>
    <w:rsid w:val="00084555"/>
    <w:rsid w:val="000944AF"/>
    <w:rsid w:val="00094873"/>
    <w:rsid w:val="000B297E"/>
    <w:rsid w:val="000B7948"/>
    <w:rsid w:val="000C0BD0"/>
    <w:rsid w:val="000C3214"/>
    <w:rsid w:val="000C62E2"/>
    <w:rsid w:val="000D4902"/>
    <w:rsid w:val="000F0F50"/>
    <w:rsid w:val="000F3297"/>
    <w:rsid w:val="000F515A"/>
    <w:rsid w:val="000F7618"/>
    <w:rsid w:val="0010339E"/>
    <w:rsid w:val="001065D7"/>
    <w:rsid w:val="001100B5"/>
    <w:rsid w:val="00111671"/>
    <w:rsid w:val="00120407"/>
    <w:rsid w:val="001263C9"/>
    <w:rsid w:val="00127DAB"/>
    <w:rsid w:val="0013413F"/>
    <w:rsid w:val="00136C68"/>
    <w:rsid w:val="0014621F"/>
    <w:rsid w:val="00154D8A"/>
    <w:rsid w:val="00160039"/>
    <w:rsid w:val="00162A00"/>
    <w:rsid w:val="00164C81"/>
    <w:rsid w:val="00166FD0"/>
    <w:rsid w:val="00171CA8"/>
    <w:rsid w:val="001721C6"/>
    <w:rsid w:val="00180B3C"/>
    <w:rsid w:val="00181499"/>
    <w:rsid w:val="00182D37"/>
    <w:rsid w:val="0018335C"/>
    <w:rsid w:val="00184485"/>
    <w:rsid w:val="0018602F"/>
    <w:rsid w:val="00196B42"/>
    <w:rsid w:val="001A02E6"/>
    <w:rsid w:val="001A7416"/>
    <w:rsid w:val="001A7F94"/>
    <w:rsid w:val="001B4086"/>
    <w:rsid w:val="001D289C"/>
    <w:rsid w:val="001D7E63"/>
    <w:rsid w:val="001E2ED0"/>
    <w:rsid w:val="001E390A"/>
    <w:rsid w:val="001E5DBB"/>
    <w:rsid w:val="001E5F4C"/>
    <w:rsid w:val="001F340E"/>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45628"/>
    <w:rsid w:val="002504FC"/>
    <w:rsid w:val="00250B6C"/>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676D"/>
    <w:rsid w:val="002E4343"/>
    <w:rsid w:val="002E5A92"/>
    <w:rsid w:val="002E5B90"/>
    <w:rsid w:val="002E618C"/>
    <w:rsid w:val="002E7CF3"/>
    <w:rsid w:val="002F29EC"/>
    <w:rsid w:val="00303312"/>
    <w:rsid w:val="003052B5"/>
    <w:rsid w:val="003066D1"/>
    <w:rsid w:val="00307731"/>
    <w:rsid w:val="00321712"/>
    <w:rsid w:val="00322AB2"/>
    <w:rsid w:val="0032730C"/>
    <w:rsid w:val="00331401"/>
    <w:rsid w:val="00332EC3"/>
    <w:rsid w:val="0033655C"/>
    <w:rsid w:val="00337219"/>
    <w:rsid w:val="0034014B"/>
    <w:rsid w:val="0034531C"/>
    <w:rsid w:val="00345ED0"/>
    <w:rsid w:val="003464F7"/>
    <w:rsid w:val="003479CF"/>
    <w:rsid w:val="00353ED1"/>
    <w:rsid w:val="00355A20"/>
    <w:rsid w:val="0035665C"/>
    <w:rsid w:val="00360DBF"/>
    <w:rsid w:val="00361582"/>
    <w:rsid w:val="003620D7"/>
    <w:rsid w:val="00362700"/>
    <w:rsid w:val="00362999"/>
    <w:rsid w:val="00367CFA"/>
    <w:rsid w:val="00374C58"/>
    <w:rsid w:val="00381D7B"/>
    <w:rsid w:val="00387491"/>
    <w:rsid w:val="00387494"/>
    <w:rsid w:val="00393749"/>
    <w:rsid w:val="003A008F"/>
    <w:rsid w:val="003A3F5F"/>
    <w:rsid w:val="003A6CF7"/>
    <w:rsid w:val="003B0D8C"/>
    <w:rsid w:val="003B3CB2"/>
    <w:rsid w:val="003B4331"/>
    <w:rsid w:val="003B5A41"/>
    <w:rsid w:val="003C11C6"/>
    <w:rsid w:val="003C2C2C"/>
    <w:rsid w:val="003C54F7"/>
    <w:rsid w:val="003E1C3B"/>
    <w:rsid w:val="003E4817"/>
    <w:rsid w:val="003F0BB4"/>
    <w:rsid w:val="003F283A"/>
    <w:rsid w:val="003F4EAC"/>
    <w:rsid w:val="003F7938"/>
    <w:rsid w:val="0040032F"/>
    <w:rsid w:val="00401ACD"/>
    <w:rsid w:val="00403D87"/>
    <w:rsid w:val="0041064D"/>
    <w:rsid w:val="004254C4"/>
    <w:rsid w:val="0043033F"/>
    <w:rsid w:val="00441B23"/>
    <w:rsid w:val="00443891"/>
    <w:rsid w:val="00445812"/>
    <w:rsid w:val="004514E5"/>
    <w:rsid w:val="00461FB3"/>
    <w:rsid w:val="00465513"/>
    <w:rsid w:val="00480C4D"/>
    <w:rsid w:val="00481369"/>
    <w:rsid w:val="00483CF4"/>
    <w:rsid w:val="00484B6C"/>
    <w:rsid w:val="00496C65"/>
    <w:rsid w:val="0049717F"/>
    <w:rsid w:val="004A1DC8"/>
    <w:rsid w:val="004B2C76"/>
    <w:rsid w:val="004B66BD"/>
    <w:rsid w:val="004C3BF4"/>
    <w:rsid w:val="004C424F"/>
    <w:rsid w:val="004C43BC"/>
    <w:rsid w:val="004C6254"/>
    <w:rsid w:val="004D11A9"/>
    <w:rsid w:val="004D4A21"/>
    <w:rsid w:val="004D5C7C"/>
    <w:rsid w:val="004D6137"/>
    <w:rsid w:val="004E0C59"/>
    <w:rsid w:val="00502BA4"/>
    <w:rsid w:val="0050550F"/>
    <w:rsid w:val="0051170E"/>
    <w:rsid w:val="00511CF1"/>
    <w:rsid w:val="005128EC"/>
    <w:rsid w:val="00520BE5"/>
    <w:rsid w:val="005456FA"/>
    <w:rsid w:val="00553A29"/>
    <w:rsid w:val="005555FD"/>
    <w:rsid w:val="0055639D"/>
    <w:rsid w:val="0056469C"/>
    <w:rsid w:val="00565369"/>
    <w:rsid w:val="0057523E"/>
    <w:rsid w:val="00583848"/>
    <w:rsid w:val="00583C72"/>
    <w:rsid w:val="005861DD"/>
    <w:rsid w:val="00596E4A"/>
    <w:rsid w:val="00597344"/>
    <w:rsid w:val="005A77E4"/>
    <w:rsid w:val="005B1580"/>
    <w:rsid w:val="005B734A"/>
    <w:rsid w:val="005C0A8E"/>
    <w:rsid w:val="005C7F63"/>
    <w:rsid w:val="005D0078"/>
    <w:rsid w:val="005D1A00"/>
    <w:rsid w:val="005D28E2"/>
    <w:rsid w:val="005D3F24"/>
    <w:rsid w:val="005E377D"/>
    <w:rsid w:val="005E3DE9"/>
    <w:rsid w:val="005E7EF2"/>
    <w:rsid w:val="005F29D4"/>
    <w:rsid w:val="005F34B3"/>
    <w:rsid w:val="006026D3"/>
    <w:rsid w:val="00605A17"/>
    <w:rsid w:val="00606CC4"/>
    <w:rsid w:val="00612310"/>
    <w:rsid w:val="0061492F"/>
    <w:rsid w:val="00624014"/>
    <w:rsid w:val="0062597C"/>
    <w:rsid w:val="00627EF8"/>
    <w:rsid w:val="0063569A"/>
    <w:rsid w:val="00635C0F"/>
    <w:rsid w:val="00636AE1"/>
    <w:rsid w:val="00645C87"/>
    <w:rsid w:val="0065124C"/>
    <w:rsid w:val="00653BCA"/>
    <w:rsid w:val="006576F1"/>
    <w:rsid w:val="006673E2"/>
    <w:rsid w:val="00667CCE"/>
    <w:rsid w:val="00671915"/>
    <w:rsid w:val="00673FDE"/>
    <w:rsid w:val="00675689"/>
    <w:rsid w:val="00675D4C"/>
    <w:rsid w:val="00675D7B"/>
    <w:rsid w:val="00684D4A"/>
    <w:rsid w:val="00694456"/>
    <w:rsid w:val="006A095C"/>
    <w:rsid w:val="006B48EB"/>
    <w:rsid w:val="006B4AEF"/>
    <w:rsid w:val="006B50C1"/>
    <w:rsid w:val="006B5D05"/>
    <w:rsid w:val="006C54EC"/>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1DAD"/>
    <w:rsid w:val="0073223A"/>
    <w:rsid w:val="00732513"/>
    <w:rsid w:val="007421C5"/>
    <w:rsid w:val="00747741"/>
    <w:rsid w:val="00752707"/>
    <w:rsid w:val="00753BE8"/>
    <w:rsid w:val="007544EF"/>
    <w:rsid w:val="00756E3D"/>
    <w:rsid w:val="00763D09"/>
    <w:rsid w:val="00774A52"/>
    <w:rsid w:val="00776859"/>
    <w:rsid w:val="0078296B"/>
    <w:rsid w:val="0078453D"/>
    <w:rsid w:val="00794864"/>
    <w:rsid w:val="007967B4"/>
    <w:rsid w:val="007A24A0"/>
    <w:rsid w:val="007A3421"/>
    <w:rsid w:val="007A45B0"/>
    <w:rsid w:val="007A6E80"/>
    <w:rsid w:val="007B02FA"/>
    <w:rsid w:val="007B4078"/>
    <w:rsid w:val="007B414D"/>
    <w:rsid w:val="007C48A8"/>
    <w:rsid w:val="007C64DA"/>
    <w:rsid w:val="007D7663"/>
    <w:rsid w:val="007E404E"/>
    <w:rsid w:val="007E6208"/>
    <w:rsid w:val="007E7C83"/>
    <w:rsid w:val="007F523C"/>
    <w:rsid w:val="007F72D2"/>
    <w:rsid w:val="00806236"/>
    <w:rsid w:val="0080676B"/>
    <w:rsid w:val="008072F2"/>
    <w:rsid w:val="00807D2B"/>
    <w:rsid w:val="008102B0"/>
    <w:rsid w:val="00814761"/>
    <w:rsid w:val="00821573"/>
    <w:rsid w:val="00825CB4"/>
    <w:rsid w:val="00833912"/>
    <w:rsid w:val="00836C4A"/>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6028"/>
    <w:rsid w:val="00883D2A"/>
    <w:rsid w:val="008867EC"/>
    <w:rsid w:val="0088740A"/>
    <w:rsid w:val="0089070F"/>
    <w:rsid w:val="00891B11"/>
    <w:rsid w:val="008A1415"/>
    <w:rsid w:val="008B0129"/>
    <w:rsid w:val="008B3A61"/>
    <w:rsid w:val="008B7BCE"/>
    <w:rsid w:val="008C164A"/>
    <w:rsid w:val="008C3913"/>
    <w:rsid w:val="008D1071"/>
    <w:rsid w:val="008D41FA"/>
    <w:rsid w:val="008D6AF9"/>
    <w:rsid w:val="008D6D64"/>
    <w:rsid w:val="008D6F79"/>
    <w:rsid w:val="008E3DE9"/>
    <w:rsid w:val="008E42F7"/>
    <w:rsid w:val="008E5D0C"/>
    <w:rsid w:val="008E688A"/>
    <w:rsid w:val="008E6B81"/>
    <w:rsid w:val="008F183D"/>
    <w:rsid w:val="008F1C2C"/>
    <w:rsid w:val="0090621F"/>
    <w:rsid w:val="009070F4"/>
    <w:rsid w:val="0091217A"/>
    <w:rsid w:val="0091750D"/>
    <w:rsid w:val="00921743"/>
    <w:rsid w:val="00921DE2"/>
    <w:rsid w:val="00923458"/>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6EC2"/>
    <w:rsid w:val="009C3EC6"/>
    <w:rsid w:val="009C4843"/>
    <w:rsid w:val="009C658B"/>
    <w:rsid w:val="009D0577"/>
    <w:rsid w:val="009D33B9"/>
    <w:rsid w:val="009D3AB4"/>
    <w:rsid w:val="009D3D60"/>
    <w:rsid w:val="009D7C19"/>
    <w:rsid w:val="009E0069"/>
    <w:rsid w:val="009E7DCC"/>
    <w:rsid w:val="009F2000"/>
    <w:rsid w:val="009F3159"/>
    <w:rsid w:val="009F5DF9"/>
    <w:rsid w:val="009F6E5F"/>
    <w:rsid w:val="009F7079"/>
    <w:rsid w:val="00A0155E"/>
    <w:rsid w:val="00A02BFE"/>
    <w:rsid w:val="00A050F9"/>
    <w:rsid w:val="00A102F0"/>
    <w:rsid w:val="00A10C66"/>
    <w:rsid w:val="00A12B45"/>
    <w:rsid w:val="00A16DCB"/>
    <w:rsid w:val="00A176D4"/>
    <w:rsid w:val="00A21E16"/>
    <w:rsid w:val="00A236E7"/>
    <w:rsid w:val="00A236FE"/>
    <w:rsid w:val="00A243CF"/>
    <w:rsid w:val="00A40916"/>
    <w:rsid w:val="00A4110A"/>
    <w:rsid w:val="00A4174C"/>
    <w:rsid w:val="00A41F37"/>
    <w:rsid w:val="00A44699"/>
    <w:rsid w:val="00A45D54"/>
    <w:rsid w:val="00A47F20"/>
    <w:rsid w:val="00A53514"/>
    <w:rsid w:val="00A55984"/>
    <w:rsid w:val="00A616D2"/>
    <w:rsid w:val="00A63379"/>
    <w:rsid w:val="00A63810"/>
    <w:rsid w:val="00A64D2A"/>
    <w:rsid w:val="00A6766E"/>
    <w:rsid w:val="00A72013"/>
    <w:rsid w:val="00A73BCE"/>
    <w:rsid w:val="00A73CBA"/>
    <w:rsid w:val="00A76482"/>
    <w:rsid w:val="00A82890"/>
    <w:rsid w:val="00A835BE"/>
    <w:rsid w:val="00A83CA7"/>
    <w:rsid w:val="00A84E6B"/>
    <w:rsid w:val="00A918DD"/>
    <w:rsid w:val="00A944DF"/>
    <w:rsid w:val="00A94A2B"/>
    <w:rsid w:val="00A9652E"/>
    <w:rsid w:val="00AA1DC1"/>
    <w:rsid w:val="00AA7CED"/>
    <w:rsid w:val="00AB0026"/>
    <w:rsid w:val="00AB3DC9"/>
    <w:rsid w:val="00AB6C5A"/>
    <w:rsid w:val="00AC06D4"/>
    <w:rsid w:val="00AC3CBE"/>
    <w:rsid w:val="00AD23B6"/>
    <w:rsid w:val="00AD3CC2"/>
    <w:rsid w:val="00AD46ED"/>
    <w:rsid w:val="00AD4BF2"/>
    <w:rsid w:val="00AD5EA4"/>
    <w:rsid w:val="00AD657D"/>
    <w:rsid w:val="00AD7E40"/>
    <w:rsid w:val="00AD7FAF"/>
    <w:rsid w:val="00AE35F5"/>
    <w:rsid w:val="00AE3687"/>
    <w:rsid w:val="00AF0245"/>
    <w:rsid w:val="00AF15FF"/>
    <w:rsid w:val="00B006B1"/>
    <w:rsid w:val="00B01AC8"/>
    <w:rsid w:val="00B04E04"/>
    <w:rsid w:val="00B300C5"/>
    <w:rsid w:val="00B36DEB"/>
    <w:rsid w:val="00B37156"/>
    <w:rsid w:val="00B40D5F"/>
    <w:rsid w:val="00B46923"/>
    <w:rsid w:val="00B52AEE"/>
    <w:rsid w:val="00B551CE"/>
    <w:rsid w:val="00B5542D"/>
    <w:rsid w:val="00B56B20"/>
    <w:rsid w:val="00B7113A"/>
    <w:rsid w:val="00B776D2"/>
    <w:rsid w:val="00B77F99"/>
    <w:rsid w:val="00B947CF"/>
    <w:rsid w:val="00B94F6A"/>
    <w:rsid w:val="00BA0DAA"/>
    <w:rsid w:val="00BA64DA"/>
    <w:rsid w:val="00BB07DA"/>
    <w:rsid w:val="00BB3E4B"/>
    <w:rsid w:val="00BC5077"/>
    <w:rsid w:val="00BC74B2"/>
    <w:rsid w:val="00BD0AFA"/>
    <w:rsid w:val="00BD22BC"/>
    <w:rsid w:val="00BD38F0"/>
    <w:rsid w:val="00BD7CD6"/>
    <w:rsid w:val="00BE00B1"/>
    <w:rsid w:val="00BF482E"/>
    <w:rsid w:val="00BF6450"/>
    <w:rsid w:val="00C05D12"/>
    <w:rsid w:val="00C10D2D"/>
    <w:rsid w:val="00C15F58"/>
    <w:rsid w:val="00C16BCB"/>
    <w:rsid w:val="00C220BB"/>
    <w:rsid w:val="00C27AEA"/>
    <w:rsid w:val="00C3110E"/>
    <w:rsid w:val="00C328E7"/>
    <w:rsid w:val="00C34B0F"/>
    <w:rsid w:val="00C44E89"/>
    <w:rsid w:val="00C45191"/>
    <w:rsid w:val="00C46882"/>
    <w:rsid w:val="00C542B4"/>
    <w:rsid w:val="00C574F3"/>
    <w:rsid w:val="00C61A67"/>
    <w:rsid w:val="00C677D6"/>
    <w:rsid w:val="00C738DC"/>
    <w:rsid w:val="00C75728"/>
    <w:rsid w:val="00C77E81"/>
    <w:rsid w:val="00C81E31"/>
    <w:rsid w:val="00C85082"/>
    <w:rsid w:val="00C869D0"/>
    <w:rsid w:val="00C90575"/>
    <w:rsid w:val="00C911FF"/>
    <w:rsid w:val="00CA2F98"/>
    <w:rsid w:val="00CC1026"/>
    <w:rsid w:val="00CC287F"/>
    <w:rsid w:val="00CC2C18"/>
    <w:rsid w:val="00CC5D78"/>
    <w:rsid w:val="00CD2C30"/>
    <w:rsid w:val="00CD6A6B"/>
    <w:rsid w:val="00CE1734"/>
    <w:rsid w:val="00CF0F73"/>
    <w:rsid w:val="00D03C8C"/>
    <w:rsid w:val="00D06324"/>
    <w:rsid w:val="00D0796D"/>
    <w:rsid w:val="00D07A90"/>
    <w:rsid w:val="00D11168"/>
    <w:rsid w:val="00D136A2"/>
    <w:rsid w:val="00D14A07"/>
    <w:rsid w:val="00D20574"/>
    <w:rsid w:val="00D21903"/>
    <w:rsid w:val="00D22009"/>
    <w:rsid w:val="00D37609"/>
    <w:rsid w:val="00D4290C"/>
    <w:rsid w:val="00D435C0"/>
    <w:rsid w:val="00D46ADE"/>
    <w:rsid w:val="00D56EE6"/>
    <w:rsid w:val="00D63106"/>
    <w:rsid w:val="00D635A0"/>
    <w:rsid w:val="00D64138"/>
    <w:rsid w:val="00D7266B"/>
    <w:rsid w:val="00D7558C"/>
    <w:rsid w:val="00D770A8"/>
    <w:rsid w:val="00D81DE2"/>
    <w:rsid w:val="00D85967"/>
    <w:rsid w:val="00D91D6F"/>
    <w:rsid w:val="00D9321F"/>
    <w:rsid w:val="00D9645A"/>
    <w:rsid w:val="00D9716F"/>
    <w:rsid w:val="00DA18B0"/>
    <w:rsid w:val="00DA33BA"/>
    <w:rsid w:val="00DA6AE8"/>
    <w:rsid w:val="00DA6DA0"/>
    <w:rsid w:val="00DB4A1F"/>
    <w:rsid w:val="00DB50DC"/>
    <w:rsid w:val="00DC16A3"/>
    <w:rsid w:val="00DC1E59"/>
    <w:rsid w:val="00DC5322"/>
    <w:rsid w:val="00DC5871"/>
    <w:rsid w:val="00DC6DEB"/>
    <w:rsid w:val="00DD66BE"/>
    <w:rsid w:val="00DD6C65"/>
    <w:rsid w:val="00DD76DB"/>
    <w:rsid w:val="00DE48BB"/>
    <w:rsid w:val="00DF1AC3"/>
    <w:rsid w:val="00DF327E"/>
    <w:rsid w:val="00E040CF"/>
    <w:rsid w:val="00E04897"/>
    <w:rsid w:val="00E07351"/>
    <w:rsid w:val="00E111B4"/>
    <w:rsid w:val="00E14290"/>
    <w:rsid w:val="00E14E67"/>
    <w:rsid w:val="00E166BF"/>
    <w:rsid w:val="00E20BDD"/>
    <w:rsid w:val="00E20C5B"/>
    <w:rsid w:val="00E22AAC"/>
    <w:rsid w:val="00E237EC"/>
    <w:rsid w:val="00E271A9"/>
    <w:rsid w:val="00E315FB"/>
    <w:rsid w:val="00E320B3"/>
    <w:rsid w:val="00E433EB"/>
    <w:rsid w:val="00E43AC9"/>
    <w:rsid w:val="00E45A0F"/>
    <w:rsid w:val="00E46A8A"/>
    <w:rsid w:val="00E503B8"/>
    <w:rsid w:val="00E65E45"/>
    <w:rsid w:val="00E65F28"/>
    <w:rsid w:val="00E66B2C"/>
    <w:rsid w:val="00E67E27"/>
    <w:rsid w:val="00E71CBD"/>
    <w:rsid w:val="00E74D16"/>
    <w:rsid w:val="00E7533A"/>
    <w:rsid w:val="00E76A6A"/>
    <w:rsid w:val="00E77140"/>
    <w:rsid w:val="00E8162D"/>
    <w:rsid w:val="00E85C3F"/>
    <w:rsid w:val="00E9183F"/>
    <w:rsid w:val="00E92241"/>
    <w:rsid w:val="00EA3ED9"/>
    <w:rsid w:val="00EB3876"/>
    <w:rsid w:val="00EC0D0A"/>
    <w:rsid w:val="00EC1FFE"/>
    <w:rsid w:val="00EC6498"/>
    <w:rsid w:val="00EC6C80"/>
    <w:rsid w:val="00ED06BA"/>
    <w:rsid w:val="00ED1CCD"/>
    <w:rsid w:val="00ED3E8B"/>
    <w:rsid w:val="00ED5AFB"/>
    <w:rsid w:val="00ED68D0"/>
    <w:rsid w:val="00EE0E2E"/>
    <w:rsid w:val="00EE3E54"/>
    <w:rsid w:val="00EE4E8A"/>
    <w:rsid w:val="00EF7EE2"/>
    <w:rsid w:val="00F000C9"/>
    <w:rsid w:val="00F02C49"/>
    <w:rsid w:val="00F04723"/>
    <w:rsid w:val="00F04A47"/>
    <w:rsid w:val="00F05521"/>
    <w:rsid w:val="00F06BFB"/>
    <w:rsid w:val="00F074F4"/>
    <w:rsid w:val="00F07E0A"/>
    <w:rsid w:val="00F14024"/>
    <w:rsid w:val="00F16F59"/>
    <w:rsid w:val="00F23C0F"/>
    <w:rsid w:val="00F2532A"/>
    <w:rsid w:val="00F27536"/>
    <w:rsid w:val="00F30FBB"/>
    <w:rsid w:val="00F330D9"/>
    <w:rsid w:val="00F335BB"/>
    <w:rsid w:val="00F342CB"/>
    <w:rsid w:val="00F35D58"/>
    <w:rsid w:val="00F35FCA"/>
    <w:rsid w:val="00F47C72"/>
    <w:rsid w:val="00F529D5"/>
    <w:rsid w:val="00F52D4A"/>
    <w:rsid w:val="00F53425"/>
    <w:rsid w:val="00F565DD"/>
    <w:rsid w:val="00F56EE2"/>
    <w:rsid w:val="00F570C5"/>
    <w:rsid w:val="00F572E3"/>
    <w:rsid w:val="00F63BAD"/>
    <w:rsid w:val="00F66B32"/>
    <w:rsid w:val="00F77A4D"/>
    <w:rsid w:val="00F836C4"/>
    <w:rsid w:val="00F853C4"/>
    <w:rsid w:val="00F865A4"/>
    <w:rsid w:val="00FA1838"/>
    <w:rsid w:val="00FA1CC2"/>
    <w:rsid w:val="00FA2D79"/>
    <w:rsid w:val="00FA5EB3"/>
    <w:rsid w:val="00FB2E73"/>
    <w:rsid w:val="00FC10B8"/>
    <w:rsid w:val="00FC176B"/>
    <w:rsid w:val="00FC4C42"/>
    <w:rsid w:val="00FC4F71"/>
    <w:rsid w:val="00FC6DCB"/>
    <w:rsid w:val="00FD250E"/>
    <w:rsid w:val="00FD4401"/>
    <w:rsid w:val="00FE0447"/>
    <w:rsid w:val="00FE299C"/>
    <w:rsid w:val="00FE3C55"/>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DD830EB9-8E0A-4C11-93A7-8DCE5BD7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80EF-B160-4AF8-AF22-A45FFD19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10412</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3</cp:revision>
  <cp:lastPrinted>2017-07-21T19:15:00Z</cp:lastPrinted>
  <dcterms:created xsi:type="dcterms:W3CDTF">2017-07-21T19:13:00Z</dcterms:created>
  <dcterms:modified xsi:type="dcterms:W3CDTF">2017-07-21T19:16:00Z</dcterms:modified>
</cp:coreProperties>
</file>