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C3BA" w14:textId="77777777" w:rsidR="0047021A" w:rsidRDefault="0047021A" w:rsidP="005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C95CF53" w14:textId="18840BDC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A4767">
        <w:rPr>
          <w:rFonts w:ascii="Times New Roman" w:eastAsia="Times New Roman" w:hAnsi="Times New Roman" w:cs="Times New Roman"/>
          <w:b/>
          <w:u w:val="single"/>
        </w:rPr>
        <w:t xml:space="preserve">DOVER/KENT COUNTY MPO TECHNICAL ADVISORY COMMITTEE MEETING </w:t>
      </w:r>
    </w:p>
    <w:p w14:paraId="0A3F7A5F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0465279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4767">
        <w:rPr>
          <w:rFonts w:ascii="Times New Roman" w:eastAsia="Times New Roman" w:hAnsi="Times New Roman" w:cs="Times New Roman"/>
          <w:b/>
        </w:rPr>
        <w:t xml:space="preserve">PURPOSE:  </w:t>
      </w:r>
      <w:r w:rsidRPr="005A4767">
        <w:rPr>
          <w:rFonts w:ascii="Times New Roman" w:eastAsia="Times New Roman" w:hAnsi="Times New Roman" w:cs="Times New Roman"/>
          <w:b/>
        </w:rPr>
        <w:tab/>
      </w:r>
      <w:r w:rsidRPr="005A4767">
        <w:rPr>
          <w:rFonts w:ascii="Times New Roman" w:eastAsia="Times New Roman" w:hAnsi="Times New Roman" w:cs="Times New Roman"/>
          <w:b/>
        </w:rPr>
        <w:tab/>
        <w:t xml:space="preserve">BI-MONTHLY MEETING    </w:t>
      </w:r>
    </w:p>
    <w:p w14:paraId="64D6BC21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CFC2577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color w:val="000000"/>
        </w:rPr>
      </w:pPr>
      <w:r w:rsidRPr="005A4767">
        <w:rPr>
          <w:rFonts w:ascii="Times New Roman" w:eastAsia="Times New Roman" w:hAnsi="Times New Roman" w:cs="Times New Roman"/>
          <w:b/>
          <w:color w:val="000000"/>
        </w:rPr>
        <w:t xml:space="preserve">LOCATION: </w:t>
      </w:r>
      <w:r w:rsidRPr="005A4767">
        <w:rPr>
          <w:rFonts w:ascii="Times New Roman" w:eastAsia="Times New Roman" w:hAnsi="Times New Roman" w:cs="Times New Roman"/>
          <w:b/>
          <w:color w:val="000000"/>
        </w:rPr>
        <w:tab/>
        <w:t>King Meeting Room, Camden Town Hall / Camden, DE</w:t>
      </w:r>
    </w:p>
    <w:p w14:paraId="10361A27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000000"/>
        </w:rPr>
      </w:pPr>
    </w:p>
    <w:p w14:paraId="06960E6E" w14:textId="16821FC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5A4767">
        <w:rPr>
          <w:rFonts w:ascii="Times New Roman" w:eastAsia="Times New Roman" w:hAnsi="Times New Roman" w:cs="Times New Roman"/>
          <w:b/>
          <w:color w:val="FF0000"/>
        </w:rPr>
        <w:t xml:space="preserve">DATE:   </w:t>
      </w:r>
      <w:r w:rsidRPr="005A4767">
        <w:rPr>
          <w:rFonts w:ascii="Times New Roman" w:eastAsia="Times New Roman" w:hAnsi="Times New Roman" w:cs="Times New Roman"/>
          <w:b/>
          <w:color w:val="FF0000"/>
        </w:rPr>
        <w:tab/>
      </w:r>
      <w:r w:rsidRPr="005A4767">
        <w:rPr>
          <w:rFonts w:ascii="Times New Roman" w:eastAsia="Times New Roman" w:hAnsi="Times New Roman" w:cs="Times New Roman"/>
          <w:b/>
          <w:color w:val="FF0000"/>
        </w:rPr>
        <w:tab/>
        <w:t xml:space="preserve">** </w:t>
      </w:r>
      <w:r w:rsidRPr="005A4767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TUESDAY, </w:t>
      </w:r>
      <w:r w:rsidR="0039132C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APRIL </w:t>
      </w:r>
      <w:proofErr w:type="gramStart"/>
      <w:r w:rsidR="0039132C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16, </w:t>
      </w:r>
      <w:r w:rsidRPr="005A4767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2019</w:t>
      </w:r>
      <w:proofErr w:type="gramEnd"/>
      <w:r w:rsidRPr="005A4767">
        <w:rPr>
          <w:rFonts w:ascii="Times New Roman" w:eastAsia="Times New Roman" w:hAnsi="Times New Roman" w:cs="Times New Roman"/>
          <w:b/>
          <w:color w:val="FF0000"/>
        </w:rPr>
        <w:t xml:space="preserve"> **</w:t>
      </w:r>
    </w:p>
    <w:p w14:paraId="45B457A5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2932BEF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4767">
        <w:rPr>
          <w:rFonts w:ascii="Times New Roman" w:eastAsia="Times New Roman" w:hAnsi="Times New Roman" w:cs="Times New Roman"/>
          <w:b/>
        </w:rPr>
        <w:t>TIME:</w:t>
      </w:r>
      <w:r w:rsidRPr="005A4767">
        <w:rPr>
          <w:rFonts w:ascii="Times New Roman" w:eastAsia="Times New Roman" w:hAnsi="Times New Roman" w:cs="Times New Roman"/>
          <w:b/>
        </w:rPr>
        <w:tab/>
      </w:r>
      <w:r w:rsidRPr="005A4767">
        <w:rPr>
          <w:rFonts w:ascii="Times New Roman" w:eastAsia="Times New Roman" w:hAnsi="Times New Roman" w:cs="Times New Roman"/>
          <w:b/>
        </w:rPr>
        <w:tab/>
      </w:r>
      <w:r w:rsidRPr="005A4767">
        <w:rPr>
          <w:rFonts w:ascii="Times New Roman" w:eastAsia="Times New Roman" w:hAnsi="Times New Roman" w:cs="Times New Roman"/>
          <w:b/>
        </w:rPr>
        <w:tab/>
        <w:t xml:space="preserve">10 AM – NOON </w:t>
      </w:r>
    </w:p>
    <w:p w14:paraId="5309453E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B23810" w14:textId="77777777" w:rsidR="005A4767" w:rsidRPr="005A4767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  <w:u w:val="single"/>
        </w:rPr>
        <w:t>Technical Advisory Committee Representatives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: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</w:p>
    <w:p w14:paraId="411D7DCD" w14:textId="7C253E74" w:rsidR="005A4767" w:rsidRPr="005A4767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Kris Connelly, </w:t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Kent County Planning, 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Chair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  <w:t>David Edgell, Off</w:t>
      </w:r>
      <w:r w:rsidR="0047021A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ice 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of State </w:t>
      </w:r>
      <w:proofErr w:type="spellStart"/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Plng</w:t>
      </w:r>
      <w:proofErr w:type="spellEnd"/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 (Vice-chair)</w:t>
      </w:r>
    </w:p>
    <w:p w14:paraId="236FFFF6" w14:textId="35E25013" w:rsidR="005A4767" w:rsidRPr="005A4767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Tim Riley, Kent Conservation District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George </w:t>
      </w:r>
      <w:proofErr w:type="spellStart"/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DiBenedictis</w:t>
      </w:r>
      <w:proofErr w:type="spellEnd"/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,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 Town of Smyrna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</w:p>
    <w:p w14:paraId="1ABB35B8" w14:textId="56A38BCE" w:rsidR="005A4767" w:rsidRPr="005A4767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Ed Diaz, City of Dover, Planning &amp; Insp.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CC7C7E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Nathan Attard, DelDOT Planning</w:t>
      </w:r>
    </w:p>
    <w:p w14:paraId="434F45E4" w14:textId="77777777" w:rsidR="00445313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Aaron Chaffinch, Town of Camden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  <w:t xml:space="preserve">Sharon </w:t>
      </w:r>
      <w:proofErr w:type="spellStart"/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Duca</w:t>
      </w:r>
      <w:proofErr w:type="spellEnd"/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, City of Dover, Public Works</w:t>
      </w:r>
    </w:p>
    <w:p w14:paraId="11369076" w14:textId="77777777" w:rsidR="00445313" w:rsidRDefault="005A4767" w:rsidP="00445313">
      <w:pPr>
        <w:widowControl w:val="0"/>
        <w:spacing w:after="0" w:line="240" w:lineRule="auto"/>
        <w:rPr>
          <w:rFonts w:ascii="Cambria" w:eastAsia="Times New Roman" w:hAnsi="Cambria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Jolyon Shelton, DNREC</w:t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Cambria" w:eastAsia="Times New Roman" w:hAnsi="Cambria" w:cs="Times New Roman"/>
          <w:b/>
          <w:snapToGrid w:val="0"/>
          <w:sz w:val="21"/>
          <w:szCs w:val="21"/>
        </w:rPr>
        <w:t>Cathy Smith, Delaware Transit Corporation</w:t>
      </w:r>
      <w:r w:rsidRPr="005A4767">
        <w:rPr>
          <w:rFonts w:ascii="Cambria" w:eastAsia="Times New Roman" w:hAnsi="Cambria" w:cs="Times New Roman"/>
          <w:b/>
          <w:snapToGrid w:val="0"/>
          <w:sz w:val="21"/>
          <w:szCs w:val="21"/>
        </w:rPr>
        <w:tab/>
      </w:r>
    </w:p>
    <w:p w14:paraId="0E197F24" w14:textId="77777777" w:rsidR="00445313" w:rsidRDefault="005A4767" w:rsidP="00445313">
      <w:pPr>
        <w:widowControl w:val="0"/>
        <w:spacing w:after="0" w:line="240" w:lineRule="auto"/>
        <w:rPr>
          <w:rFonts w:ascii="Cambria" w:eastAsia="Times New Roman" w:hAnsi="Cambria" w:cs="Times New Roman"/>
          <w:b/>
          <w:snapToGrid w:val="0"/>
          <w:sz w:val="21"/>
          <w:szCs w:val="21"/>
        </w:rPr>
      </w:pPr>
      <w:r w:rsidRPr="005A4767">
        <w:rPr>
          <w:rFonts w:ascii="Cambria" w:eastAsia="Times New Roman" w:hAnsi="Cambria" w:cs="Times New Roman"/>
          <w:b/>
          <w:snapToGrid w:val="0"/>
          <w:sz w:val="21"/>
          <w:szCs w:val="21"/>
        </w:rPr>
        <w:t>Patty Cannon, DE Div. Small Business</w:t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Cambria" w:eastAsia="Times New Roman" w:hAnsi="Cambria" w:cs="Times New Roman"/>
          <w:b/>
          <w:snapToGrid w:val="0"/>
          <w:sz w:val="21"/>
          <w:szCs w:val="21"/>
        </w:rPr>
        <w:t>Milton Melendez, DE Dept. of Agriculture</w:t>
      </w:r>
      <w:r w:rsidRPr="005A4767">
        <w:rPr>
          <w:rFonts w:ascii="Cambria" w:eastAsia="Times New Roman" w:hAnsi="Cambria" w:cs="Times New Roman"/>
          <w:b/>
          <w:snapToGrid w:val="0"/>
          <w:sz w:val="21"/>
          <w:szCs w:val="21"/>
        </w:rPr>
        <w:tab/>
      </w:r>
    </w:p>
    <w:p w14:paraId="474A77F2" w14:textId="77777777" w:rsidR="00445313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Cambria" w:eastAsia="Times New Roman" w:hAnsi="Cambria" w:cs="Times New Roman"/>
          <w:b/>
          <w:snapToGrid w:val="0"/>
          <w:sz w:val="21"/>
          <w:szCs w:val="21"/>
        </w:rPr>
        <w:t>Matt Jordan, Dover Air Force Base</w:t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Rob Pierce, City of Milford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</w:p>
    <w:p w14:paraId="3D8A1CA3" w14:textId="331AE0B9" w:rsidR="005A4767" w:rsidRPr="005A4767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Lindsay </w:t>
      </w:r>
      <w:proofErr w:type="spellStart"/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Donnellon</w:t>
      </w:r>
      <w:proofErr w:type="spellEnd"/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, Federal Highway Admin</w:t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.</w:t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Cliff </w:t>
      </w:r>
      <w:proofErr w:type="spellStart"/>
      <w:r w:rsidR="00445313"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Gunstra</w:t>
      </w:r>
      <w:proofErr w:type="spellEnd"/>
      <w:r w:rsidR="00445313"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, Delmarva Central Railroad</w:t>
      </w:r>
      <w:r w:rsidR="00445313"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</w:p>
    <w:p w14:paraId="76795C33" w14:textId="77777777" w:rsidR="005A4767" w:rsidRPr="005A4767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Lee </w:t>
      </w:r>
      <w:proofErr w:type="spellStart"/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Derickson</w:t>
      </w:r>
      <w:proofErr w:type="spellEnd"/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, DE Motor Transport Assoc.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  <w:t>Ryan Long, Federal Transit Administration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</w:p>
    <w:p w14:paraId="40AF104A" w14:textId="77777777" w:rsidR="005A4767" w:rsidRPr="005A4767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</w:rPr>
        <w:tab/>
      </w:r>
    </w:p>
    <w:p w14:paraId="1710BCE7" w14:textId="77777777" w:rsidR="005A4767" w:rsidRPr="005A4767" w:rsidRDefault="005A4767" w:rsidP="00470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4767">
        <w:rPr>
          <w:rFonts w:ascii="Times New Roman" w:eastAsia="Times New Roman" w:hAnsi="Times New Roman" w:cs="Times New Roman"/>
          <w:b/>
        </w:rPr>
        <w:t>1.</w:t>
      </w:r>
      <w:r w:rsidRPr="005A4767">
        <w:rPr>
          <w:rFonts w:ascii="Times New Roman" w:eastAsia="Times New Roman" w:hAnsi="Times New Roman" w:cs="Times New Roman"/>
          <w:b/>
        </w:rPr>
        <w:tab/>
        <w:t>INTRODUCTION OF MEMBERS &amp; GUESTS</w:t>
      </w:r>
    </w:p>
    <w:p w14:paraId="782BB179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445AB4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4767">
        <w:rPr>
          <w:rFonts w:ascii="Times New Roman" w:eastAsia="Times New Roman" w:hAnsi="Times New Roman" w:cs="Times New Roman"/>
          <w:b/>
        </w:rPr>
        <w:t xml:space="preserve">2. </w:t>
      </w:r>
      <w:r w:rsidRPr="005A4767">
        <w:rPr>
          <w:rFonts w:ascii="Times New Roman" w:eastAsia="Times New Roman" w:hAnsi="Times New Roman" w:cs="Times New Roman"/>
          <w:b/>
        </w:rPr>
        <w:tab/>
        <w:t xml:space="preserve">PUBLIC COMMENTS   </w:t>
      </w:r>
    </w:p>
    <w:p w14:paraId="3C588D06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4767">
        <w:rPr>
          <w:rFonts w:ascii="Times New Roman" w:eastAsia="Times New Roman" w:hAnsi="Times New Roman" w:cs="Times New Roman"/>
          <w:b/>
        </w:rPr>
        <w:tab/>
      </w:r>
    </w:p>
    <w:p w14:paraId="2C26ECA8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4767">
        <w:rPr>
          <w:rFonts w:ascii="Times New Roman" w:eastAsia="Times New Roman" w:hAnsi="Times New Roman" w:cs="Times New Roman"/>
          <w:b/>
        </w:rPr>
        <w:t xml:space="preserve">3.  </w:t>
      </w:r>
      <w:r w:rsidRPr="005A4767">
        <w:rPr>
          <w:rFonts w:ascii="Times New Roman" w:eastAsia="Times New Roman" w:hAnsi="Times New Roman" w:cs="Times New Roman"/>
          <w:b/>
        </w:rPr>
        <w:tab/>
        <w:t xml:space="preserve"> </w:t>
      </w:r>
      <w:r w:rsidRPr="005A4767">
        <w:rPr>
          <w:rFonts w:ascii="Times New Roman" w:eastAsia="Times New Roman" w:hAnsi="Times New Roman" w:cs="Times New Roman"/>
          <w:b/>
          <w:i/>
          <w:color w:val="000000"/>
        </w:rPr>
        <w:t xml:space="preserve">ACTION ITEM:  </w:t>
      </w:r>
      <w:r w:rsidRPr="005A4767">
        <w:rPr>
          <w:rFonts w:ascii="Times New Roman" w:eastAsia="Times New Roman" w:hAnsi="Times New Roman" w:cs="Times New Roman"/>
          <w:b/>
          <w:color w:val="000000"/>
        </w:rPr>
        <w:t>Approval of Agenda (enclosure)</w:t>
      </w:r>
    </w:p>
    <w:p w14:paraId="6C51BBD3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9F82D8" w14:textId="7CB3EBDE" w:rsidR="005A4767" w:rsidRPr="005A4767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5A4767">
        <w:rPr>
          <w:rFonts w:ascii="Times New Roman" w:eastAsia="Times New Roman" w:hAnsi="Times New Roman" w:cs="Times New Roman"/>
          <w:b/>
          <w:snapToGrid w:val="0"/>
        </w:rPr>
        <w:t xml:space="preserve">4.  </w:t>
      </w:r>
      <w:r w:rsidRPr="005A4767">
        <w:rPr>
          <w:rFonts w:ascii="Times New Roman" w:eastAsia="Times New Roman" w:hAnsi="Times New Roman" w:cs="Times New Roman"/>
          <w:b/>
          <w:snapToGrid w:val="0"/>
        </w:rPr>
        <w:tab/>
      </w:r>
      <w:r w:rsidRPr="005A4767">
        <w:rPr>
          <w:rFonts w:ascii="Times New Roman" w:eastAsia="Times New Roman" w:hAnsi="Times New Roman" w:cs="Times New Roman"/>
          <w:b/>
          <w:i/>
          <w:snapToGrid w:val="0"/>
        </w:rPr>
        <w:t>ACTION ITEM:</w:t>
      </w:r>
      <w:r w:rsidRPr="005A4767">
        <w:rPr>
          <w:rFonts w:ascii="Times New Roman" w:eastAsia="Times New Roman" w:hAnsi="Times New Roman" w:cs="Times New Roman"/>
          <w:b/>
          <w:snapToGrid w:val="0"/>
        </w:rPr>
        <w:t xml:space="preserve">  Approval of Minutes, </w:t>
      </w:r>
      <w:r w:rsidR="0039132C">
        <w:rPr>
          <w:rFonts w:ascii="Times New Roman" w:eastAsia="Times New Roman" w:hAnsi="Times New Roman" w:cs="Times New Roman"/>
          <w:b/>
          <w:snapToGrid w:val="0"/>
        </w:rPr>
        <w:t>February 12, 2019</w:t>
      </w:r>
      <w:r w:rsidRPr="005A4767">
        <w:rPr>
          <w:rFonts w:ascii="Times New Roman" w:eastAsia="Times New Roman" w:hAnsi="Times New Roman" w:cs="Times New Roman"/>
          <w:b/>
          <w:snapToGrid w:val="0"/>
        </w:rPr>
        <w:t xml:space="preserve"> (enclosure)</w:t>
      </w:r>
    </w:p>
    <w:p w14:paraId="006B4F3F" w14:textId="77777777" w:rsidR="005A4767" w:rsidRPr="005A4767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325CADC1" w14:textId="3F607037" w:rsidR="00D93272" w:rsidRPr="00865B01" w:rsidRDefault="005A4767" w:rsidP="003913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5.</w:t>
      </w:r>
      <w:r w:rsidRPr="005A4767">
        <w:rPr>
          <w:rFonts w:ascii="Times New Roman" w:eastAsia="Times New Roman" w:hAnsi="Times New Roman" w:cs="Times New Roman"/>
          <w:b/>
          <w:i/>
          <w:snapToGrid w:val="0"/>
          <w:sz w:val="21"/>
          <w:szCs w:val="21"/>
        </w:rPr>
        <w:tab/>
      </w:r>
      <w:r w:rsidR="00865B01">
        <w:rPr>
          <w:rFonts w:ascii="Times New Roman" w:eastAsia="Times New Roman" w:hAnsi="Times New Roman" w:cs="Times New Roman"/>
          <w:b/>
          <w:i/>
          <w:snapToGrid w:val="0"/>
          <w:sz w:val="21"/>
          <w:szCs w:val="21"/>
        </w:rPr>
        <w:t xml:space="preserve">ACTION ITEM:  </w:t>
      </w:r>
      <w:r w:rsidR="00865B01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Air Quality Conformity Determination Report (enclosure) / R. Macmillan</w:t>
      </w:r>
    </w:p>
    <w:p w14:paraId="2FCBCEE6" w14:textId="0D3E840D" w:rsidR="005A4767" w:rsidRPr="005A4767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</w:p>
    <w:p w14:paraId="0FC656F8" w14:textId="185CFCF0" w:rsidR="00D93272" w:rsidRPr="00865B01" w:rsidRDefault="00D93272" w:rsidP="003913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6</w:t>
      </w:r>
      <w:r w:rsidR="005A4767"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.</w:t>
      </w:r>
      <w:r w:rsidR="005A4767"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865B01">
        <w:rPr>
          <w:rFonts w:ascii="Times New Roman" w:eastAsia="Times New Roman" w:hAnsi="Times New Roman" w:cs="Times New Roman"/>
          <w:b/>
          <w:i/>
          <w:snapToGrid w:val="0"/>
          <w:sz w:val="21"/>
          <w:szCs w:val="21"/>
        </w:rPr>
        <w:t xml:space="preserve">ACTION ITEM:  </w:t>
      </w:r>
      <w:r w:rsidR="00865B01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FY20-23 Transportation Improvement Program (enclosure) / J. Galvin</w:t>
      </w:r>
    </w:p>
    <w:p w14:paraId="38CD0B13" w14:textId="03C3D233" w:rsidR="005A4767" w:rsidRPr="005A4767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</w:p>
    <w:p w14:paraId="7019ED9D" w14:textId="69D44AA4" w:rsidR="005A4767" w:rsidRPr="005A4767" w:rsidRDefault="00D93272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</w:t>
      </w:r>
      <w:r w:rsidR="005A4767" w:rsidRPr="005A4767">
        <w:rPr>
          <w:rFonts w:ascii="Times New Roman" w:eastAsia="Times New Roman" w:hAnsi="Times New Roman" w:cs="Times New Roman"/>
          <w:b/>
          <w:snapToGrid w:val="0"/>
        </w:rPr>
        <w:t>.</w:t>
      </w:r>
      <w:r w:rsidR="005A4767" w:rsidRPr="005A4767">
        <w:rPr>
          <w:rFonts w:ascii="Times New Roman" w:eastAsia="Times New Roman" w:hAnsi="Times New Roman" w:cs="Times New Roman"/>
          <w:b/>
          <w:snapToGrid w:val="0"/>
        </w:rPr>
        <w:tab/>
        <w:t>*** MEMBER REPORTS ***</w:t>
      </w:r>
    </w:p>
    <w:p w14:paraId="2DBD8A36" w14:textId="6C43F0CB" w:rsidR="005A4767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05799FD9" w14:textId="3F3B0251" w:rsidR="009C0602" w:rsidRDefault="009C0602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ab/>
        <w:t>NOTE:  City of Dover/Briefing on Comprehensive Plan update (enclosures)</w:t>
      </w:r>
      <w:bookmarkStart w:id="0" w:name="_GoBack"/>
      <w:bookmarkEnd w:id="0"/>
    </w:p>
    <w:p w14:paraId="6A0FC7DA" w14:textId="77777777" w:rsidR="009C0602" w:rsidRPr="005A4767" w:rsidRDefault="009C0602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5B6BFBED" w14:textId="10CE868C" w:rsidR="005A4767" w:rsidRPr="005A4767" w:rsidRDefault="00D93272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8</w:t>
      </w:r>
      <w:r w:rsidR="005A4767" w:rsidRPr="005A4767">
        <w:rPr>
          <w:rFonts w:ascii="Times New Roman" w:eastAsia="Times New Roman" w:hAnsi="Times New Roman" w:cs="Times New Roman"/>
          <w:b/>
          <w:snapToGrid w:val="0"/>
        </w:rPr>
        <w:t>.</w:t>
      </w:r>
      <w:r w:rsidR="005A4767" w:rsidRPr="005A4767">
        <w:rPr>
          <w:rFonts w:ascii="Times New Roman" w:eastAsia="Times New Roman" w:hAnsi="Times New Roman" w:cs="Times New Roman"/>
          <w:b/>
          <w:snapToGrid w:val="0"/>
        </w:rPr>
        <w:tab/>
        <w:t xml:space="preserve">Staff Reports – </w:t>
      </w:r>
    </w:p>
    <w:p w14:paraId="58ACA9C8" w14:textId="1D8E1A60" w:rsidR="005A4767" w:rsidRPr="005A4767" w:rsidRDefault="000F4294" w:rsidP="005A476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8</w:t>
      </w:r>
      <w:r w:rsidR="005A4767" w:rsidRPr="005A4767">
        <w:rPr>
          <w:rFonts w:ascii="Times New Roman" w:eastAsia="Times New Roman" w:hAnsi="Times New Roman" w:cs="Times New Roman"/>
          <w:b/>
          <w:snapToGrid w:val="0"/>
        </w:rPr>
        <w:t xml:space="preserve">.1 </w:t>
      </w:r>
      <w:r w:rsidR="005A4767" w:rsidRPr="005A4767">
        <w:rPr>
          <w:rFonts w:ascii="Times New Roman" w:eastAsia="Times New Roman" w:hAnsi="Times New Roman" w:cs="Times New Roman"/>
          <w:b/>
          <w:snapToGrid w:val="0"/>
        </w:rPr>
        <w:tab/>
        <w:t>Progress &amp; Financial Reports – MPO Staff (enclosure)</w:t>
      </w:r>
    </w:p>
    <w:p w14:paraId="72FA5311" w14:textId="7E1369B1" w:rsidR="005A4767" w:rsidRPr="005A4767" w:rsidRDefault="000F4294" w:rsidP="005A476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8</w:t>
      </w:r>
      <w:r w:rsidR="005A4767" w:rsidRPr="005A4767">
        <w:rPr>
          <w:rFonts w:ascii="Times New Roman" w:eastAsia="Times New Roman" w:hAnsi="Times New Roman" w:cs="Times New Roman"/>
          <w:b/>
          <w:snapToGrid w:val="0"/>
        </w:rPr>
        <w:t>.2</w:t>
      </w:r>
      <w:r w:rsidR="005A4767" w:rsidRPr="005A4767">
        <w:rPr>
          <w:rFonts w:ascii="Times New Roman" w:eastAsia="Times New Roman" w:hAnsi="Times New Roman" w:cs="Times New Roman"/>
          <w:b/>
          <w:snapToGrid w:val="0"/>
        </w:rPr>
        <w:tab/>
        <w:t>Other Project Updates/Activities – MPO Staff</w:t>
      </w:r>
    </w:p>
    <w:p w14:paraId="0851A538" w14:textId="7C08E94D" w:rsidR="005A4767" w:rsidRPr="005A4767" w:rsidRDefault="000F4294" w:rsidP="005A476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8</w:t>
      </w:r>
      <w:r w:rsidR="005A4767" w:rsidRPr="005A4767">
        <w:rPr>
          <w:rFonts w:ascii="Times New Roman" w:eastAsia="Times New Roman" w:hAnsi="Times New Roman" w:cs="Times New Roman"/>
          <w:b/>
          <w:snapToGrid w:val="0"/>
        </w:rPr>
        <w:t>.3</w:t>
      </w:r>
      <w:r w:rsidR="005A4767" w:rsidRPr="005A4767">
        <w:rPr>
          <w:rFonts w:ascii="Times New Roman" w:eastAsia="Times New Roman" w:hAnsi="Times New Roman" w:cs="Times New Roman"/>
          <w:b/>
          <w:snapToGrid w:val="0"/>
        </w:rPr>
        <w:tab/>
        <w:t xml:space="preserve">Correspondence, Publications/Reports/Outreach </w:t>
      </w:r>
    </w:p>
    <w:p w14:paraId="3F3C1A81" w14:textId="77777777" w:rsidR="005A4767" w:rsidRPr="005A4767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7FD19370" w14:textId="65F08DE8" w:rsidR="005A4767" w:rsidRPr="005A4767" w:rsidRDefault="00D93272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9</w:t>
      </w:r>
      <w:r w:rsidR="005A4767" w:rsidRPr="005A4767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5A4767" w:rsidRPr="005A4767">
        <w:rPr>
          <w:rFonts w:ascii="Times New Roman" w:eastAsia="Times New Roman" w:hAnsi="Times New Roman" w:cs="Times New Roman"/>
          <w:b/>
          <w:snapToGrid w:val="0"/>
        </w:rPr>
        <w:tab/>
        <w:t>ADJOURN</w:t>
      </w:r>
    </w:p>
    <w:p w14:paraId="1F7F7456" w14:textId="331EAA3E" w:rsidR="001824FE" w:rsidRPr="00FA07C4" w:rsidRDefault="001824FE" w:rsidP="00FA07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24FE" w:rsidRPr="00FA07C4" w:rsidSect="00330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716C" w14:textId="77777777" w:rsidR="00330B11" w:rsidRDefault="00330B11" w:rsidP="00330B11">
      <w:pPr>
        <w:spacing w:after="0" w:line="240" w:lineRule="auto"/>
      </w:pPr>
      <w:r>
        <w:separator/>
      </w:r>
    </w:p>
  </w:endnote>
  <w:endnote w:type="continuationSeparator" w:id="0">
    <w:p w14:paraId="42393DBB" w14:textId="77777777" w:rsidR="00330B11" w:rsidRDefault="00330B11" w:rsidP="0033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BCEB" w14:textId="77777777" w:rsidR="00330B11" w:rsidRDefault="0033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4B96" w14:textId="77777777" w:rsidR="00330B11" w:rsidRDefault="0033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70A5" w14:textId="77777777" w:rsidR="00330B11" w:rsidRDefault="0033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EB791" w14:textId="77777777" w:rsidR="00330B11" w:rsidRDefault="00330B11" w:rsidP="00330B11">
      <w:pPr>
        <w:spacing w:after="0" w:line="240" w:lineRule="auto"/>
      </w:pPr>
      <w:r>
        <w:separator/>
      </w:r>
    </w:p>
  </w:footnote>
  <w:footnote w:type="continuationSeparator" w:id="0">
    <w:p w14:paraId="41099FEF" w14:textId="77777777" w:rsidR="00330B11" w:rsidRDefault="00330B11" w:rsidP="0033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36EE" w14:textId="77777777" w:rsidR="00330B11" w:rsidRDefault="0033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1C4D" w14:textId="77777777" w:rsidR="00330B11" w:rsidRDefault="00330B11" w:rsidP="00330B11">
    <w:pPr>
      <w:pStyle w:val="Header"/>
      <w:jc w:val="center"/>
    </w:pPr>
    <w:r w:rsidRPr="00623294">
      <w:rPr>
        <w:noProof/>
        <w:bdr w:val="single" w:sz="18" w:space="0" w:color="002060"/>
      </w:rPr>
      <w:drawing>
        <wp:inline distT="0" distB="0" distL="0" distR="0" wp14:anchorId="32390B1A" wp14:editId="516BBE6F">
          <wp:extent cx="5027295" cy="8826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29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1466E8" w14:textId="77777777" w:rsidR="00330B11" w:rsidRPr="00246C8A" w:rsidRDefault="00330B11" w:rsidP="00330B11">
    <w:pPr>
      <w:jc w:val="center"/>
      <w:rPr>
        <w:b/>
        <w:color w:val="1F4E79"/>
      </w:rPr>
    </w:pPr>
    <w:r w:rsidRPr="00246C8A">
      <w:rPr>
        <w:b/>
        <w:color w:val="1F4E79"/>
      </w:rPr>
      <w:t>POB 383 / Dover, DE   19903</w:t>
    </w:r>
    <w:r w:rsidRPr="00246C8A">
      <w:t xml:space="preserve"> / </w:t>
    </w:r>
    <w:proofErr w:type="gramStart"/>
    <w:r w:rsidRPr="00246C8A">
      <w:rPr>
        <w:b/>
        <w:color w:val="1F4E79"/>
      </w:rPr>
      <w:t>http://www.doverkentmpo.org  /</w:t>
    </w:r>
    <w:proofErr w:type="gramEnd"/>
    <w:r w:rsidRPr="00246C8A">
      <w:rPr>
        <w:b/>
        <w:color w:val="1F4E79"/>
      </w:rPr>
      <w:t xml:space="preserve"> (302) 387-6030  FAX: (302) 387-6032</w:t>
    </w:r>
  </w:p>
  <w:p w14:paraId="29BC76DA" w14:textId="77777777" w:rsidR="00330B11" w:rsidRPr="002A768A" w:rsidRDefault="00330B11" w:rsidP="00330B11">
    <w:pPr>
      <w:spacing w:line="43" w:lineRule="exact"/>
      <w:ind w:left="-360"/>
      <w:jc w:val="both"/>
      <w:rPr>
        <w:color w:val="1F4E79"/>
        <w:sz w:val="20"/>
        <w:u w:val="thick"/>
      </w:rPr>
    </w:pPr>
    <w:r w:rsidRPr="002A768A">
      <w:rPr>
        <w:noProof/>
        <w:color w:val="1F4E79"/>
        <w:u w:val="thick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D7587EF" wp14:editId="10ECACFA">
              <wp:simplePos x="0" y="0"/>
              <wp:positionH relativeFrom="page">
                <wp:posOffset>640080</wp:posOffset>
              </wp:positionH>
              <wp:positionV relativeFrom="paragraph">
                <wp:posOffset>0</wp:posOffset>
              </wp:positionV>
              <wp:extent cx="6492240" cy="27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3CBB15" id="Rectangle 3" o:spid="_x0000_s1026" style="position:absolute;margin-left:50.4pt;margin-top:0;width:511.2pt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Y5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53B3" w14:textId="77777777" w:rsidR="00330B11" w:rsidRDefault="00330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11"/>
    <w:rsid w:val="000F4294"/>
    <w:rsid w:val="001824FE"/>
    <w:rsid w:val="00282901"/>
    <w:rsid w:val="002C262F"/>
    <w:rsid w:val="00330B11"/>
    <w:rsid w:val="0039132C"/>
    <w:rsid w:val="00445313"/>
    <w:rsid w:val="0047021A"/>
    <w:rsid w:val="005A4767"/>
    <w:rsid w:val="006053DD"/>
    <w:rsid w:val="00623294"/>
    <w:rsid w:val="00865B01"/>
    <w:rsid w:val="008713E5"/>
    <w:rsid w:val="009C0602"/>
    <w:rsid w:val="00AE48EF"/>
    <w:rsid w:val="00CC7C7E"/>
    <w:rsid w:val="00D93272"/>
    <w:rsid w:val="00DD7D4B"/>
    <w:rsid w:val="00EA0576"/>
    <w:rsid w:val="00F759DB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5BBB609"/>
  <w15:chartTrackingRefBased/>
  <w15:docId w15:val="{697CFBB8-D4B7-4A15-A25A-4E4ED946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11"/>
  </w:style>
  <w:style w:type="paragraph" w:styleId="Footer">
    <w:name w:val="footer"/>
    <w:basedOn w:val="Normal"/>
    <w:link w:val="Foot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Samardza</dc:creator>
  <cp:keywords/>
  <dc:description/>
  <cp:lastModifiedBy>Catherine Samardza</cp:lastModifiedBy>
  <cp:revision>5</cp:revision>
  <cp:lastPrinted>2019-01-28T19:01:00Z</cp:lastPrinted>
  <dcterms:created xsi:type="dcterms:W3CDTF">2019-03-20T20:30:00Z</dcterms:created>
  <dcterms:modified xsi:type="dcterms:W3CDTF">2019-04-02T17:02:00Z</dcterms:modified>
</cp:coreProperties>
</file>